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EE" w:rsidRDefault="00DD0FEE" w:rsidP="00885829">
      <w:pPr>
        <w:pStyle w:val="Ttulo"/>
      </w:pPr>
      <w:bookmarkStart w:id="0" w:name="_GoBack"/>
      <w:bookmarkEnd w:id="0"/>
      <w:r>
        <w:t>INDICAÇÃO Nº 1900/2010</w:t>
      </w:r>
    </w:p>
    <w:p w:rsidR="00DD0FEE" w:rsidRDefault="00DD0FEE">
      <w:pPr>
        <w:jc w:val="center"/>
        <w:rPr>
          <w:rFonts w:ascii="Bookman Old Style" w:hAnsi="Bookman Old Style"/>
          <w:b/>
          <w:u w:val="single"/>
        </w:rPr>
      </w:pPr>
    </w:p>
    <w:p w:rsidR="00DD0FEE" w:rsidRDefault="00DD0FEE">
      <w:pPr>
        <w:jc w:val="center"/>
        <w:rPr>
          <w:rFonts w:ascii="Bookman Old Style" w:hAnsi="Bookman Old Style"/>
          <w:b/>
          <w:u w:val="single"/>
        </w:rPr>
      </w:pPr>
    </w:p>
    <w:p w:rsidR="00DD0FEE" w:rsidRDefault="00DD0FEE" w:rsidP="00885829">
      <w:pPr>
        <w:pStyle w:val="Recuodecorpodetexto"/>
        <w:ind w:left="4440"/>
      </w:pPr>
      <w:r>
        <w:t>“Serviços de exterminação de ratos em terreno próximo à residência de nº 530 da Rua São Sebastião, no Cruzeiro do Sul.”</w:t>
      </w:r>
    </w:p>
    <w:p w:rsidR="00DD0FEE" w:rsidRDefault="00DD0FEE">
      <w:pPr>
        <w:ind w:left="1440" w:firstLine="3600"/>
        <w:jc w:val="both"/>
        <w:rPr>
          <w:rFonts w:ascii="Bookman Old Style" w:hAnsi="Bookman Old Style"/>
        </w:rPr>
      </w:pPr>
    </w:p>
    <w:p w:rsidR="00DD0FEE" w:rsidRDefault="00DD0FEE">
      <w:pPr>
        <w:ind w:left="1440" w:firstLine="3600"/>
        <w:jc w:val="both"/>
        <w:rPr>
          <w:rFonts w:ascii="Bookman Old Style" w:hAnsi="Bookman Old Style"/>
        </w:rPr>
      </w:pPr>
    </w:p>
    <w:p w:rsidR="00DD0FEE" w:rsidRDefault="00DD0FEE">
      <w:pPr>
        <w:ind w:left="1440" w:firstLine="3600"/>
        <w:jc w:val="both"/>
        <w:rPr>
          <w:rFonts w:ascii="Bookman Old Style" w:hAnsi="Bookman Old Style"/>
        </w:rPr>
      </w:pPr>
    </w:p>
    <w:p w:rsidR="00DD0FEE" w:rsidRDefault="00DD0FEE">
      <w:pPr>
        <w:ind w:left="1440" w:firstLine="3600"/>
        <w:jc w:val="both"/>
        <w:rPr>
          <w:rFonts w:ascii="Bookman Old Style" w:hAnsi="Bookman Old Style"/>
        </w:rPr>
      </w:pPr>
    </w:p>
    <w:p w:rsidR="00DD0FEE" w:rsidRDefault="00DD0FEE" w:rsidP="008858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algum serviço de exterminação de ratos no local supra.</w:t>
      </w:r>
    </w:p>
    <w:p w:rsidR="00DD0FEE" w:rsidRDefault="00DD0FEE" w:rsidP="00885829">
      <w:pPr>
        <w:ind w:firstLine="1440"/>
        <w:jc w:val="both"/>
        <w:rPr>
          <w:rFonts w:ascii="Bookman Old Style" w:hAnsi="Bookman Old Style"/>
        </w:rPr>
      </w:pPr>
    </w:p>
    <w:p w:rsidR="00DD0FEE" w:rsidRPr="00AB1F03" w:rsidRDefault="00DD0FEE" w:rsidP="00885829">
      <w:pPr>
        <w:ind w:firstLine="1440"/>
        <w:jc w:val="both"/>
        <w:rPr>
          <w:rFonts w:ascii="Bookman Old Style" w:hAnsi="Bookman Old Style"/>
        </w:rPr>
      </w:pPr>
    </w:p>
    <w:p w:rsidR="00DD0FEE" w:rsidRDefault="00DD0FEE" w:rsidP="00885829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D0FEE" w:rsidRDefault="00DD0FEE" w:rsidP="008858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D0FEE" w:rsidRDefault="00DD0FEE" w:rsidP="00885829">
      <w:pPr>
        <w:jc w:val="center"/>
        <w:rPr>
          <w:rFonts w:ascii="Bookman Old Style" w:hAnsi="Bookman Old Style"/>
          <w:b/>
        </w:rPr>
      </w:pPr>
    </w:p>
    <w:p w:rsidR="00DD0FEE" w:rsidRDefault="00DD0FEE" w:rsidP="00885829">
      <w:pPr>
        <w:jc w:val="center"/>
        <w:rPr>
          <w:rFonts w:ascii="Bookman Old Style" w:hAnsi="Bookman Old Style"/>
          <w:b/>
        </w:rPr>
      </w:pPr>
    </w:p>
    <w:p w:rsidR="00DD0FEE" w:rsidRDefault="00DD0FEE" w:rsidP="00885829">
      <w:pPr>
        <w:jc w:val="center"/>
        <w:rPr>
          <w:rFonts w:ascii="Bookman Old Style" w:hAnsi="Bookman Old Style"/>
          <w:b/>
        </w:rPr>
      </w:pPr>
    </w:p>
    <w:p w:rsidR="00DD0FEE" w:rsidRDefault="00DD0FEE" w:rsidP="008858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roedores vem invadindo residências próximas.</w:t>
      </w:r>
    </w:p>
    <w:p w:rsidR="00DD0FEE" w:rsidRDefault="00DD0FEE" w:rsidP="008858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visita a uma das residências, este vereador pode constatar a invasão mesmo durante o dia e com a presença de pessoas no local.</w:t>
      </w:r>
    </w:p>
    <w:p w:rsidR="00DD0FEE" w:rsidRDefault="00DD0FEE" w:rsidP="00885829">
      <w:pPr>
        <w:ind w:firstLine="1440"/>
        <w:jc w:val="both"/>
        <w:rPr>
          <w:rFonts w:ascii="Bookman Old Style" w:hAnsi="Bookman Old Style"/>
        </w:rPr>
      </w:pPr>
    </w:p>
    <w:p w:rsidR="00DD0FEE" w:rsidRPr="00AB1F03" w:rsidRDefault="00DD0FEE" w:rsidP="008858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Quando chove, o temor quanto a leptospirose e peste bubônica, é grande, portanto, um serviço de exterminação aos roedores se faz necessária com urgência no local.</w:t>
      </w:r>
    </w:p>
    <w:p w:rsidR="00DD0FEE" w:rsidRDefault="00DD0FEE" w:rsidP="00885829">
      <w:pPr>
        <w:ind w:firstLine="1440"/>
        <w:jc w:val="both"/>
        <w:rPr>
          <w:rFonts w:ascii="Bookman Old Style" w:hAnsi="Bookman Old Style"/>
        </w:rPr>
      </w:pPr>
    </w:p>
    <w:p w:rsidR="00DD0FEE" w:rsidRDefault="00DD0FEE" w:rsidP="00885829">
      <w:pPr>
        <w:ind w:firstLine="1440"/>
        <w:jc w:val="both"/>
        <w:outlineLvl w:val="0"/>
        <w:rPr>
          <w:rFonts w:ascii="Bookman Old Style" w:hAnsi="Bookman Old Style"/>
        </w:rPr>
      </w:pPr>
    </w:p>
    <w:p w:rsidR="00DD0FEE" w:rsidRDefault="00DD0FEE" w:rsidP="00885829">
      <w:pPr>
        <w:tabs>
          <w:tab w:val="left" w:pos="7620"/>
        </w:tabs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D0FEE" w:rsidRDefault="00DD0FEE" w:rsidP="00885829">
      <w:pPr>
        <w:ind w:firstLine="1440"/>
        <w:outlineLvl w:val="0"/>
        <w:rPr>
          <w:rFonts w:ascii="Bookman Old Style" w:hAnsi="Bookman Old Style"/>
        </w:rPr>
      </w:pPr>
    </w:p>
    <w:p w:rsidR="00DD0FEE" w:rsidRDefault="00DD0FEE" w:rsidP="008858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DD0FEE" w:rsidRDefault="00DD0FEE">
      <w:pPr>
        <w:ind w:firstLine="1440"/>
        <w:rPr>
          <w:rFonts w:ascii="Bookman Old Style" w:hAnsi="Bookman Old Style"/>
        </w:rPr>
      </w:pPr>
    </w:p>
    <w:p w:rsidR="00DD0FEE" w:rsidRDefault="00DD0FEE">
      <w:pPr>
        <w:rPr>
          <w:rFonts w:ascii="Bookman Old Style" w:hAnsi="Bookman Old Style"/>
        </w:rPr>
      </w:pPr>
    </w:p>
    <w:p w:rsidR="00DD0FEE" w:rsidRDefault="00DD0FEE" w:rsidP="00885829">
      <w:pPr>
        <w:rPr>
          <w:rFonts w:ascii="Bookman Old Style" w:hAnsi="Bookman Old Style"/>
        </w:rPr>
      </w:pPr>
    </w:p>
    <w:p w:rsidR="00DD0FEE" w:rsidRDefault="00DD0FEE" w:rsidP="00885829">
      <w:pPr>
        <w:rPr>
          <w:rFonts w:ascii="Bookman Old Style" w:hAnsi="Bookman Old Style"/>
        </w:rPr>
      </w:pPr>
    </w:p>
    <w:p w:rsidR="00DD0FEE" w:rsidRDefault="00DD0FEE" w:rsidP="00885829">
      <w:pPr>
        <w:jc w:val="center"/>
        <w:outlineLvl w:val="0"/>
        <w:rPr>
          <w:rFonts w:ascii="Bookman Old Style" w:hAnsi="Bookman Old Style"/>
          <w:b/>
        </w:rPr>
      </w:pPr>
    </w:p>
    <w:p w:rsidR="00DD0FEE" w:rsidRDefault="00DD0FEE" w:rsidP="008858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D0FEE" w:rsidRDefault="00DD0FEE" w:rsidP="008858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D0FEE" w:rsidRDefault="00DD0FEE" w:rsidP="008858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29" w:rsidRDefault="00885829">
      <w:r>
        <w:separator/>
      </w:r>
    </w:p>
  </w:endnote>
  <w:endnote w:type="continuationSeparator" w:id="0">
    <w:p w:rsidR="00885829" w:rsidRDefault="0088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29" w:rsidRDefault="00885829">
      <w:r>
        <w:separator/>
      </w:r>
    </w:p>
  </w:footnote>
  <w:footnote w:type="continuationSeparator" w:id="0">
    <w:p w:rsidR="00885829" w:rsidRDefault="00885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253"/>
    <w:rsid w:val="001D1394"/>
    <w:rsid w:val="003D3AA8"/>
    <w:rsid w:val="004C67DE"/>
    <w:rsid w:val="00885829"/>
    <w:rsid w:val="009F196D"/>
    <w:rsid w:val="00A9035B"/>
    <w:rsid w:val="00CD613B"/>
    <w:rsid w:val="00D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0F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D0FE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