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96" w:rsidRPr="00692599" w:rsidRDefault="00281996" w:rsidP="00EA1A1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81996" w:rsidRPr="00692599" w:rsidRDefault="00281996" w:rsidP="00EA1A1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81996" w:rsidRPr="00692599" w:rsidRDefault="00281996" w:rsidP="00EA1A19">
      <w:pPr>
        <w:jc w:val="center"/>
        <w:rPr>
          <w:rFonts w:ascii="Bookman Old Style" w:hAnsi="Bookman Old Style"/>
        </w:rPr>
      </w:pPr>
    </w:p>
    <w:p w:rsidR="00281996" w:rsidRPr="00692599" w:rsidRDefault="00281996" w:rsidP="00EA1A1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81996" w:rsidRPr="00692599" w:rsidRDefault="00281996" w:rsidP="00EA1A19">
      <w:pPr>
        <w:jc w:val="center"/>
        <w:rPr>
          <w:rFonts w:ascii="Bookman Old Style" w:hAnsi="Bookman Old Style"/>
          <w:b/>
        </w:rPr>
      </w:pPr>
    </w:p>
    <w:p w:rsidR="00281996" w:rsidRDefault="00281996" w:rsidP="00EA1A1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81996" w:rsidRPr="00FD58C6" w:rsidRDefault="00281996" w:rsidP="00EA1A1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281996" w:rsidRDefault="00281996" w:rsidP="00EA1A1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81996" w:rsidRPr="002C417C" w:rsidRDefault="00281996" w:rsidP="00EA1A1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281996" w:rsidRDefault="00281996" w:rsidP="00EA1A19">
      <w:pPr>
        <w:pStyle w:val="Ttulo"/>
      </w:pPr>
    </w:p>
    <w:p w:rsidR="00281996" w:rsidRDefault="00281996" w:rsidP="00EA1A19">
      <w:pPr>
        <w:pStyle w:val="Ttulo"/>
      </w:pPr>
      <w:r>
        <w:t>INDICAÇÃO Nº 1938/2010</w:t>
      </w:r>
    </w:p>
    <w:p w:rsidR="00281996" w:rsidRDefault="00281996" w:rsidP="00EA1A19">
      <w:pPr>
        <w:pStyle w:val="Ttulo"/>
        <w:jc w:val="both"/>
        <w:rPr>
          <w:b w:val="0"/>
          <w:bCs w:val="0"/>
          <w:u w:val="none"/>
        </w:rPr>
      </w:pPr>
    </w:p>
    <w:p w:rsidR="00281996" w:rsidRPr="00CA535D" w:rsidRDefault="00281996" w:rsidP="00EA1A19">
      <w:pPr>
        <w:pStyle w:val="Ttulo"/>
        <w:ind w:left="4920"/>
        <w:jc w:val="both"/>
        <w:rPr>
          <w:bCs w:val="0"/>
          <w:u w:val="none"/>
        </w:rPr>
      </w:pPr>
    </w:p>
    <w:p w:rsidR="00281996" w:rsidRPr="00CA535D" w:rsidRDefault="00281996" w:rsidP="00EA1A19">
      <w:pPr>
        <w:pStyle w:val="Ttulo"/>
        <w:ind w:left="4920"/>
        <w:jc w:val="both"/>
        <w:rPr>
          <w:bCs w:val="0"/>
          <w:u w:val="none"/>
        </w:rPr>
      </w:pPr>
      <w:r w:rsidRPr="00CA535D">
        <w:rPr>
          <w:bCs w:val="0"/>
          <w:u w:val="none"/>
        </w:rPr>
        <w:t xml:space="preserve">“Instalação de iluminação pública na </w:t>
      </w:r>
      <w:r>
        <w:rPr>
          <w:bCs w:val="0"/>
          <w:u w:val="none"/>
        </w:rPr>
        <w:t>R</w:t>
      </w:r>
      <w:r w:rsidRPr="00CA535D">
        <w:rPr>
          <w:bCs w:val="0"/>
          <w:u w:val="none"/>
        </w:rPr>
        <w:t xml:space="preserve">ua José Lázaro de Lima, </w:t>
      </w:r>
      <w:r>
        <w:rPr>
          <w:bCs w:val="0"/>
          <w:u w:val="none"/>
        </w:rPr>
        <w:t xml:space="preserve">em </w:t>
      </w:r>
      <w:r w:rsidRPr="00CA535D">
        <w:rPr>
          <w:bCs w:val="0"/>
          <w:u w:val="none"/>
        </w:rPr>
        <w:t>frente ao n</w:t>
      </w:r>
      <w:r>
        <w:rPr>
          <w:bCs w:val="0"/>
          <w:u w:val="none"/>
        </w:rPr>
        <w:t xml:space="preserve">º </w:t>
      </w:r>
      <w:r w:rsidRPr="00CA535D">
        <w:rPr>
          <w:bCs w:val="0"/>
          <w:u w:val="none"/>
        </w:rPr>
        <w:t>22</w:t>
      </w:r>
      <w:r>
        <w:rPr>
          <w:bCs w:val="0"/>
          <w:u w:val="none"/>
        </w:rPr>
        <w:t>,</w:t>
      </w:r>
      <w:r w:rsidRPr="00CA535D">
        <w:rPr>
          <w:bCs w:val="0"/>
          <w:u w:val="none"/>
        </w:rPr>
        <w:t xml:space="preserve"> no Parque Residencial Jardim Eldorado”.</w:t>
      </w:r>
    </w:p>
    <w:p w:rsidR="00281996" w:rsidRPr="00CA535D" w:rsidRDefault="00281996" w:rsidP="00EA1A19">
      <w:pPr>
        <w:pStyle w:val="Ttulo"/>
        <w:jc w:val="both"/>
        <w:rPr>
          <w:bCs w:val="0"/>
          <w:u w:val="none"/>
        </w:rPr>
      </w:pPr>
    </w:p>
    <w:p w:rsidR="00281996" w:rsidRDefault="00281996" w:rsidP="00EA1A19">
      <w:pPr>
        <w:pStyle w:val="Ttulo"/>
        <w:jc w:val="both"/>
        <w:rPr>
          <w:b w:val="0"/>
          <w:bCs w:val="0"/>
          <w:u w:val="none"/>
        </w:rPr>
      </w:pPr>
    </w:p>
    <w:p w:rsidR="00281996" w:rsidRDefault="00281996" w:rsidP="00EA1A1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instalação de iluminação pública na Rua José Lázaro de Lima, em frente ao nº 22, no Parque Residencial Jardim Eldorado.</w:t>
      </w:r>
    </w:p>
    <w:p w:rsidR="00281996" w:rsidRDefault="00281996" w:rsidP="00EA1A19">
      <w:pPr>
        <w:pStyle w:val="Ttulo"/>
        <w:jc w:val="both"/>
        <w:rPr>
          <w:b w:val="0"/>
          <w:bCs w:val="0"/>
          <w:u w:val="none"/>
        </w:rPr>
      </w:pPr>
    </w:p>
    <w:p w:rsidR="00281996" w:rsidRDefault="00281996" w:rsidP="00EA1A1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 solicitando providências quanto a instalação de iluminação pública na rua citada, pois, conforme informações dos moradores, devido ao local não ter iluminação pública, pessoas de má índole por ali reúnem-se, causando medo e transtornos aos moradores do bairro e aos pedestres que utilizam esta rua.</w:t>
      </w:r>
    </w:p>
    <w:p w:rsidR="00281996" w:rsidRDefault="00281996" w:rsidP="00EA1A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81996" w:rsidRDefault="00281996" w:rsidP="00EA1A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81996" w:rsidRDefault="00281996" w:rsidP="00EA1A1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junho de 2010.</w:t>
      </w:r>
    </w:p>
    <w:p w:rsidR="00281996" w:rsidRDefault="00281996" w:rsidP="00EA1A19">
      <w:pPr>
        <w:pStyle w:val="Ttulo"/>
        <w:rPr>
          <w:b w:val="0"/>
          <w:bCs w:val="0"/>
          <w:u w:val="none"/>
        </w:rPr>
      </w:pPr>
    </w:p>
    <w:p w:rsidR="00281996" w:rsidRDefault="00281996" w:rsidP="00EA1A19">
      <w:pPr>
        <w:pStyle w:val="Ttulo"/>
        <w:jc w:val="both"/>
        <w:rPr>
          <w:b w:val="0"/>
          <w:bCs w:val="0"/>
          <w:u w:val="none"/>
        </w:rPr>
      </w:pPr>
    </w:p>
    <w:p w:rsidR="00281996" w:rsidRDefault="00281996" w:rsidP="00EA1A19">
      <w:pPr>
        <w:pStyle w:val="Ttulo"/>
        <w:rPr>
          <w:u w:val="none"/>
        </w:rPr>
      </w:pPr>
    </w:p>
    <w:p w:rsidR="00281996" w:rsidRDefault="00281996" w:rsidP="00EA1A1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81996" w:rsidRDefault="00281996" w:rsidP="00EA1A1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281996" w:rsidRDefault="00281996" w:rsidP="00EA1A19">
      <w:pPr>
        <w:pStyle w:val="Ttulo"/>
        <w:rPr>
          <w:u w:val="none"/>
        </w:rPr>
      </w:pPr>
    </w:p>
    <w:p w:rsidR="00281996" w:rsidRDefault="00281996" w:rsidP="00EA1A19">
      <w:pPr>
        <w:pStyle w:val="Ttulo"/>
        <w:rPr>
          <w:u w:val="none"/>
        </w:rPr>
      </w:pPr>
    </w:p>
    <w:p w:rsidR="00281996" w:rsidRDefault="00281996" w:rsidP="00EA1A19">
      <w:pPr>
        <w:pStyle w:val="Ttulo"/>
        <w:rPr>
          <w:u w:val="none"/>
        </w:rPr>
      </w:pPr>
    </w:p>
    <w:p w:rsidR="00281996" w:rsidRDefault="00281996" w:rsidP="00EA1A19">
      <w:pPr>
        <w:pStyle w:val="Ttulo"/>
        <w:rPr>
          <w:u w:val="none"/>
        </w:rPr>
      </w:pPr>
    </w:p>
    <w:p w:rsidR="00281996" w:rsidRDefault="00281996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19" w:rsidRDefault="00EA1A19">
      <w:r>
        <w:separator/>
      </w:r>
    </w:p>
  </w:endnote>
  <w:endnote w:type="continuationSeparator" w:id="0">
    <w:p w:rsidR="00EA1A19" w:rsidRDefault="00EA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19" w:rsidRDefault="00EA1A19">
      <w:r>
        <w:separator/>
      </w:r>
    </w:p>
  </w:footnote>
  <w:footnote w:type="continuationSeparator" w:id="0">
    <w:p w:rsidR="00EA1A19" w:rsidRDefault="00EA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0249"/>
    <w:rsid w:val="001D1394"/>
    <w:rsid w:val="00281996"/>
    <w:rsid w:val="003D3AA8"/>
    <w:rsid w:val="004C67DE"/>
    <w:rsid w:val="009F196D"/>
    <w:rsid w:val="00A9035B"/>
    <w:rsid w:val="00CD613B"/>
    <w:rsid w:val="00E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8199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