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63B" w:rsidRPr="00692599" w:rsidRDefault="0097463B" w:rsidP="00582CE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7463B" w:rsidRPr="00692599" w:rsidRDefault="0097463B" w:rsidP="00582CE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7463B" w:rsidRPr="00692599" w:rsidRDefault="0097463B" w:rsidP="00582CE4">
      <w:pPr>
        <w:jc w:val="center"/>
        <w:rPr>
          <w:rFonts w:ascii="Bookman Old Style" w:hAnsi="Bookman Old Style"/>
        </w:rPr>
      </w:pPr>
    </w:p>
    <w:p w:rsidR="0097463B" w:rsidRPr="00692599" w:rsidRDefault="0097463B" w:rsidP="00582CE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7463B" w:rsidRPr="00692599" w:rsidRDefault="0097463B" w:rsidP="00582CE4">
      <w:pPr>
        <w:jc w:val="center"/>
        <w:rPr>
          <w:rFonts w:ascii="Bookman Old Style" w:hAnsi="Bookman Old Style"/>
          <w:b/>
        </w:rPr>
      </w:pPr>
    </w:p>
    <w:p w:rsidR="0097463B" w:rsidRDefault="0097463B" w:rsidP="00582CE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7463B" w:rsidRPr="00FD58C6" w:rsidRDefault="0097463B" w:rsidP="00582CE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7463B" w:rsidRDefault="0097463B" w:rsidP="00582CE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7463B" w:rsidRPr="002C417C" w:rsidRDefault="0097463B" w:rsidP="00582CE4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7463B" w:rsidRDefault="0097463B" w:rsidP="00582CE4">
      <w:pPr>
        <w:pStyle w:val="Ttulo"/>
      </w:pPr>
    </w:p>
    <w:p w:rsidR="0097463B" w:rsidRDefault="0097463B" w:rsidP="00582CE4">
      <w:pPr>
        <w:pStyle w:val="Ttulo"/>
      </w:pPr>
      <w:r>
        <w:t>INDICAÇÃO Nº  1940/2010</w:t>
      </w:r>
    </w:p>
    <w:p w:rsidR="0097463B" w:rsidRDefault="0097463B" w:rsidP="00582CE4">
      <w:pPr>
        <w:pStyle w:val="Ttulo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ind w:left="4920"/>
        <w:jc w:val="both"/>
        <w:rPr>
          <w:b w:val="0"/>
          <w:bCs w:val="0"/>
          <w:u w:val="none"/>
        </w:rPr>
      </w:pPr>
    </w:p>
    <w:p w:rsidR="0097463B" w:rsidRPr="00374B4E" w:rsidRDefault="0097463B" w:rsidP="00582CE4">
      <w:pPr>
        <w:pStyle w:val="Ttulo"/>
        <w:ind w:left="4920"/>
        <w:jc w:val="both"/>
        <w:rPr>
          <w:bCs w:val="0"/>
          <w:u w:val="none"/>
        </w:rPr>
      </w:pPr>
      <w:r w:rsidRPr="00374B4E">
        <w:rPr>
          <w:bCs w:val="0"/>
          <w:u w:val="none"/>
        </w:rPr>
        <w:t xml:space="preserve">“Providências quanto à cobertura </w:t>
      </w:r>
      <w:r>
        <w:rPr>
          <w:bCs w:val="0"/>
          <w:u w:val="none"/>
        </w:rPr>
        <w:t>e instalação de acentos no</w:t>
      </w:r>
      <w:r w:rsidRPr="00374B4E">
        <w:rPr>
          <w:bCs w:val="0"/>
          <w:u w:val="none"/>
        </w:rPr>
        <w:t xml:space="preserve"> ponto de ônibus</w:t>
      </w:r>
      <w:r>
        <w:rPr>
          <w:bCs w:val="0"/>
          <w:u w:val="none"/>
        </w:rPr>
        <w:t xml:space="preserve"> localizado </w:t>
      </w:r>
      <w:r w:rsidRPr="00374B4E">
        <w:rPr>
          <w:bCs w:val="0"/>
          <w:u w:val="none"/>
        </w:rPr>
        <w:t xml:space="preserve">na </w:t>
      </w:r>
      <w:r>
        <w:rPr>
          <w:bCs w:val="0"/>
          <w:u w:val="none"/>
        </w:rPr>
        <w:t>R</w:t>
      </w:r>
      <w:r w:rsidRPr="00374B4E">
        <w:rPr>
          <w:bCs w:val="0"/>
          <w:u w:val="none"/>
        </w:rPr>
        <w:t xml:space="preserve">ua </w:t>
      </w:r>
      <w:r>
        <w:rPr>
          <w:bCs w:val="0"/>
          <w:u w:val="none"/>
        </w:rPr>
        <w:t>Tupis</w:t>
      </w:r>
      <w:r w:rsidRPr="00374B4E">
        <w:rPr>
          <w:bCs w:val="0"/>
          <w:u w:val="none"/>
        </w:rPr>
        <w:t>, altura do n</w:t>
      </w:r>
      <w:r>
        <w:rPr>
          <w:bCs w:val="0"/>
          <w:u w:val="none"/>
        </w:rPr>
        <w:t>º 876</w:t>
      </w:r>
      <w:r w:rsidRPr="00374B4E">
        <w:rPr>
          <w:bCs w:val="0"/>
          <w:u w:val="none"/>
        </w:rPr>
        <w:t xml:space="preserve">, no </w:t>
      </w:r>
      <w:r>
        <w:rPr>
          <w:bCs w:val="0"/>
          <w:u w:val="none"/>
        </w:rPr>
        <w:t>bairro Santa Rita de Cássia</w:t>
      </w:r>
      <w:r w:rsidRPr="00374B4E">
        <w:rPr>
          <w:bCs w:val="0"/>
          <w:u w:val="none"/>
        </w:rPr>
        <w:t>”.</w:t>
      </w:r>
    </w:p>
    <w:p w:rsidR="0097463B" w:rsidRPr="00374B4E" w:rsidRDefault="0097463B" w:rsidP="00582CE4">
      <w:pPr>
        <w:pStyle w:val="Ttulo"/>
        <w:jc w:val="both"/>
        <w:rPr>
          <w:bCs w:val="0"/>
          <w:u w:val="none"/>
        </w:rPr>
      </w:pPr>
    </w:p>
    <w:p w:rsidR="0097463B" w:rsidRDefault="0097463B" w:rsidP="00582CE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e instalação de acentos no ponto de ônibus localizado na Rua Tupis, altura do nº 876, no bairro Santa Rita de Cássia.</w:t>
      </w:r>
    </w:p>
    <w:p w:rsidR="0097463B" w:rsidRDefault="0097463B" w:rsidP="00582CE4">
      <w:pPr>
        <w:pStyle w:val="Ttulo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pela </w:t>
      </w:r>
      <w:r w:rsidRPr="006917D3">
        <w:rPr>
          <w:bCs w:val="0"/>
          <w:u w:val="none"/>
        </w:rPr>
        <w:t>Senhor</w:t>
      </w:r>
      <w:r>
        <w:rPr>
          <w:bCs w:val="0"/>
          <w:u w:val="none"/>
        </w:rPr>
        <w:t>a Tereza Brígida Moreira</w:t>
      </w:r>
      <w:r>
        <w:rPr>
          <w:b w:val="0"/>
          <w:bCs w:val="0"/>
          <w:u w:val="none"/>
        </w:rPr>
        <w:t>, solicitando providências quanto à construção da cobertura e instalação de acentos no ponto de ônibus localizado na Rua Tupis, em frente ao nº 876, no bairro Santa Rita de Cássia, pois, conforme informações dos usuários, este ponto é muito utilizado por eles que ficam expostos a intempéries, causando transtornos em dia chuvosos, e com a construção desta cobertura amenizaria muito estes problemas.</w:t>
      </w:r>
    </w:p>
    <w:p w:rsidR="0097463B" w:rsidRDefault="0097463B" w:rsidP="00582CE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10 de junho de 2010.</w:t>
      </w:r>
    </w:p>
    <w:p w:rsidR="0097463B" w:rsidRDefault="0097463B" w:rsidP="00582CE4">
      <w:pPr>
        <w:pStyle w:val="Ttulo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jc w:val="both"/>
        <w:rPr>
          <w:b w:val="0"/>
          <w:bCs w:val="0"/>
          <w:u w:val="none"/>
        </w:rPr>
      </w:pPr>
    </w:p>
    <w:p w:rsidR="0097463B" w:rsidRDefault="0097463B" w:rsidP="00582CE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7463B" w:rsidRPr="000025F2" w:rsidRDefault="0097463B" w:rsidP="00582CE4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E4" w:rsidRDefault="00582CE4">
      <w:r>
        <w:separator/>
      </w:r>
    </w:p>
  </w:endnote>
  <w:endnote w:type="continuationSeparator" w:id="0">
    <w:p w:rsidR="00582CE4" w:rsidRDefault="0058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E4" w:rsidRDefault="00582CE4">
      <w:r>
        <w:separator/>
      </w:r>
    </w:p>
  </w:footnote>
  <w:footnote w:type="continuationSeparator" w:id="0">
    <w:p w:rsidR="00582CE4" w:rsidRDefault="0058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82CE4"/>
    <w:rsid w:val="0097463B"/>
    <w:rsid w:val="009F196D"/>
    <w:rsid w:val="00A9035B"/>
    <w:rsid w:val="00CD613B"/>
    <w:rsid w:val="00F1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7463B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