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8EB" w:rsidRPr="00692599" w:rsidRDefault="00B928EB" w:rsidP="00A63483">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B928EB" w:rsidRPr="00692599" w:rsidRDefault="00B928EB" w:rsidP="00A63483">
      <w:pPr>
        <w:jc w:val="center"/>
        <w:rPr>
          <w:rFonts w:ascii="Bookman Old Style" w:hAnsi="Bookman Old Style"/>
          <w:b/>
          <w:sz w:val="28"/>
          <w:szCs w:val="28"/>
        </w:rPr>
      </w:pPr>
      <w:r w:rsidRPr="00692599">
        <w:rPr>
          <w:rFonts w:ascii="Bookman Old Style" w:hAnsi="Bookman Old Style"/>
          <w:b/>
          <w:sz w:val="28"/>
          <w:szCs w:val="28"/>
        </w:rPr>
        <w:t>“Palácio 15 de Junho”</w:t>
      </w:r>
    </w:p>
    <w:p w:rsidR="00B928EB" w:rsidRPr="00692599" w:rsidRDefault="00B928EB" w:rsidP="00A63483">
      <w:pPr>
        <w:jc w:val="center"/>
        <w:rPr>
          <w:rFonts w:ascii="Bookman Old Style" w:hAnsi="Bookman Old Style"/>
        </w:rPr>
      </w:pPr>
    </w:p>
    <w:p w:rsidR="00B928EB" w:rsidRPr="00692599" w:rsidRDefault="00B928EB" w:rsidP="00A63483">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B928EB" w:rsidRPr="00692599" w:rsidRDefault="00B928EB" w:rsidP="00A63483">
      <w:pPr>
        <w:jc w:val="center"/>
        <w:rPr>
          <w:rFonts w:ascii="Bookman Old Style" w:hAnsi="Bookman Old Style"/>
          <w:b/>
        </w:rPr>
      </w:pPr>
    </w:p>
    <w:p w:rsidR="00B928EB" w:rsidRDefault="00B928EB" w:rsidP="00A63483">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B928EB" w:rsidRPr="00FD58C6" w:rsidRDefault="00B928EB" w:rsidP="00A63483">
      <w:pPr>
        <w:jc w:val="center"/>
        <w:rPr>
          <w:rFonts w:ascii="Bookman Old Style" w:hAnsi="Bookman Old Style"/>
          <w:b/>
          <w:sz w:val="16"/>
          <w:szCs w:val="16"/>
        </w:rPr>
      </w:pPr>
      <w:r w:rsidRPr="00661319">
        <w:rPr>
          <w:rFonts w:ascii="Bookman Old Style" w:hAnsi="Bookman Old Style"/>
          <w:sz w:val="16"/>
          <w:szCs w:val="16"/>
        </w:rPr>
        <w:t>(Felipenses cap. 4 ver. 13)</w:t>
      </w:r>
    </w:p>
    <w:p w:rsidR="00B928EB" w:rsidRDefault="00B928EB" w:rsidP="00A63483">
      <w:pPr>
        <w:pBdr>
          <w:bottom w:val="single" w:sz="12" w:space="0" w:color="auto"/>
        </w:pBdr>
        <w:ind w:right="-261" w:hanging="1080"/>
        <w:rPr>
          <w:rFonts w:ascii="Bookman Old Style" w:hAnsi="Bookman Old Style"/>
        </w:rPr>
      </w:pPr>
    </w:p>
    <w:p w:rsidR="00B928EB" w:rsidRPr="002C417C" w:rsidRDefault="00B928EB" w:rsidP="00A63483">
      <w:pPr>
        <w:ind w:hanging="1080"/>
        <w:rPr>
          <w:rFonts w:ascii="Bookman Old Style" w:hAnsi="Bookman Old Style"/>
          <w:b/>
          <w:sz w:val="22"/>
          <w:szCs w:val="22"/>
        </w:rPr>
      </w:pPr>
      <w:r>
        <w:t xml:space="preserve"> </w:t>
      </w:r>
    </w:p>
    <w:p w:rsidR="00B928EB" w:rsidRDefault="00B928EB" w:rsidP="00A63483">
      <w:pPr>
        <w:pStyle w:val="Ttulo"/>
      </w:pPr>
    </w:p>
    <w:p w:rsidR="00B928EB" w:rsidRDefault="00B928EB" w:rsidP="00A63483">
      <w:pPr>
        <w:pStyle w:val="Ttulo"/>
      </w:pPr>
      <w:r>
        <w:t>INDICAÇÃO Nº  1941/2010</w:t>
      </w:r>
    </w:p>
    <w:p w:rsidR="00B928EB" w:rsidRDefault="00B928EB" w:rsidP="00A63483">
      <w:pPr>
        <w:pStyle w:val="Ttulo"/>
        <w:jc w:val="both"/>
        <w:rPr>
          <w:b w:val="0"/>
          <w:bCs w:val="0"/>
          <w:u w:val="none"/>
        </w:rPr>
      </w:pPr>
    </w:p>
    <w:p w:rsidR="00B928EB" w:rsidRDefault="00B928EB" w:rsidP="00A63483">
      <w:pPr>
        <w:pStyle w:val="Ttulo"/>
        <w:ind w:left="4920"/>
        <w:jc w:val="both"/>
        <w:rPr>
          <w:b w:val="0"/>
          <w:bCs w:val="0"/>
          <w:u w:val="none"/>
        </w:rPr>
      </w:pPr>
    </w:p>
    <w:p w:rsidR="00B928EB" w:rsidRPr="003B5FF7" w:rsidRDefault="00B928EB" w:rsidP="00A63483">
      <w:pPr>
        <w:pStyle w:val="Ttulo"/>
        <w:ind w:left="4320"/>
        <w:jc w:val="both"/>
        <w:rPr>
          <w:b w:val="0"/>
          <w:bCs w:val="0"/>
          <w:u w:val="none"/>
        </w:rPr>
      </w:pPr>
      <w:r w:rsidRPr="003B5FF7">
        <w:rPr>
          <w:b w:val="0"/>
          <w:bCs w:val="0"/>
          <w:u w:val="none"/>
        </w:rPr>
        <w:t xml:space="preserve">“Providências quanto aos serviços de reparo de asfalto na </w:t>
      </w:r>
      <w:r>
        <w:rPr>
          <w:b w:val="0"/>
          <w:bCs w:val="0"/>
          <w:u w:val="none"/>
        </w:rPr>
        <w:t>R</w:t>
      </w:r>
      <w:r w:rsidRPr="003B5FF7">
        <w:rPr>
          <w:b w:val="0"/>
          <w:bCs w:val="0"/>
          <w:u w:val="none"/>
        </w:rPr>
        <w:t>ua</w:t>
      </w:r>
      <w:r>
        <w:rPr>
          <w:b w:val="0"/>
          <w:bCs w:val="0"/>
          <w:u w:val="none"/>
        </w:rPr>
        <w:t xml:space="preserve"> Soldado Juvenal Alves Correia, no bairro Parque Residencial Jardim do Lago</w:t>
      </w:r>
      <w:r w:rsidRPr="003B5FF7">
        <w:rPr>
          <w:b w:val="0"/>
          <w:bCs w:val="0"/>
          <w:u w:val="none"/>
        </w:rPr>
        <w:t>”.</w:t>
      </w:r>
    </w:p>
    <w:p w:rsidR="00B928EB" w:rsidRDefault="00B928EB" w:rsidP="00A63483">
      <w:pPr>
        <w:pStyle w:val="Ttulo"/>
        <w:jc w:val="both"/>
        <w:rPr>
          <w:b w:val="0"/>
          <w:bCs w:val="0"/>
          <w:u w:val="none"/>
        </w:rPr>
      </w:pPr>
    </w:p>
    <w:p w:rsidR="00B928EB" w:rsidRDefault="00B928EB" w:rsidP="00A63483">
      <w:pPr>
        <w:pStyle w:val="Ttulo"/>
        <w:jc w:val="both"/>
        <w:rPr>
          <w:b w:val="0"/>
          <w:bCs w:val="0"/>
          <w:u w:val="none"/>
        </w:rPr>
      </w:pPr>
    </w:p>
    <w:p w:rsidR="00B928EB" w:rsidRDefault="00B928EB" w:rsidP="00A63483">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Soldado Juvenal Alves Correia, no bairro Parque Residencial Jardim do Lago.</w:t>
      </w:r>
    </w:p>
    <w:p w:rsidR="00B928EB" w:rsidRDefault="00B928EB" w:rsidP="00A63483">
      <w:pPr>
        <w:pStyle w:val="Ttulo"/>
        <w:jc w:val="both"/>
        <w:rPr>
          <w:b w:val="0"/>
          <w:bCs w:val="0"/>
          <w:u w:val="none"/>
        </w:rPr>
      </w:pPr>
    </w:p>
    <w:p w:rsidR="00B928EB" w:rsidRDefault="00B928EB" w:rsidP="00A63483">
      <w:pPr>
        <w:pStyle w:val="Ttulo"/>
        <w:ind w:firstLine="1440"/>
        <w:jc w:val="both"/>
        <w:rPr>
          <w:b w:val="0"/>
          <w:bCs w:val="0"/>
          <w:u w:val="none"/>
        </w:rPr>
      </w:pPr>
      <w:r>
        <w:rPr>
          <w:b w:val="0"/>
          <w:bCs w:val="0"/>
          <w:u w:val="none"/>
        </w:rPr>
        <w:t xml:space="preserve">Este vereador foi procurado por inúmeros munícipes, em especial pelo </w:t>
      </w:r>
      <w:r w:rsidRPr="00F234F3">
        <w:rPr>
          <w:bCs w:val="0"/>
          <w:u w:val="none"/>
        </w:rPr>
        <w:t xml:space="preserve">Senhor </w:t>
      </w:r>
      <w:r>
        <w:rPr>
          <w:bCs w:val="0"/>
          <w:u w:val="none"/>
        </w:rPr>
        <w:t>José Maria Russi</w:t>
      </w:r>
      <w:r>
        <w:rPr>
          <w:b w:val="0"/>
          <w:bCs w:val="0"/>
          <w:u w:val="none"/>
        </w:rPr>
        <w:t>, que solicitaram providências quanto ao reparo de asfalto na referida rua, sendo que no asfalto existe uma cratera, desde o número 178 até o número 220, e com as chuvas dos últimos meses, o local ficou intransitável e os veículos são abrigados a transitarem em “zig-zag”, colocando em risco a vida dos moradores e pedestres que transitam por esta via.</w:t>
      </w:r>
    </w:p>
    <w:p w:rsidR="00B928EB" w:rsidRDefault="00B928EB" w:rsidP="00A63483">
      <w:pPr>
        <w:pStyle w:val="Ttulo"/>
        <w:ind w:firstLine="1440"/>
        <w:jc w:val="both"/>
        <w:rPr>
          <w:bCs w:val="0"/>
          <w:u w:val="none"/>
        </w:rPr>
      </w:pPr>
    </w:p>
    <w:p w:rsidR="00B928EB" w:rsidRPr="0008788C" w:rsidRDefault="00B928EB" w:rsidP="00A63483">
      <w:pPr>
        <w:pStyle w:val="Ttulo"/>
        <w:ind w:firstLine="1440"/>
        <w:jc w:val="both"/>
        <w:rPr>
          <w:bCs w:val="0"/>
          <w:u w:val="none"/>
        </w:rPr>
      </w:pPr>
    </w:p>
    <w:p w:rsidR="00B928EB" w:rsidRDefault="00B928EB" w:rsidP="00A63483">
      <w:pPr>
        <w:pStyle w:val="Ttulo"/>
        <w:ind w:firstLine="1440"/>
        <w:jc w:val="both"/>
        <w:rPr>
          <w:b w:val="0"/>
          <w:bCs w:val="0"/>
          <w:u w:val="none"/>
        </w:rPr>
      </w:pPr>
    </w:p>
    <w:p w:rsidR="00B928EB" w:rsidRDefault="00B928EB" w:rsidP="00A63483">
      <w:pPr>
        <w:pStyle w:val="Ttulo"/>
        <w:ind w:firstLine="1440"/>
        <w:jc w:val="both"/>
        <w:rPr>
          <w:b w:val="0"/>
          <w:bCs w:val="0"/>
          <w:u w:val="none"/>
        </w:rPr>
      </w:pPr>
      <w:r>
        <w:rPr>
          <w:b w:val="0"/>
          <w:bCs w:val="0"/>
          <w:u w:val="none"/>
        </w:rPr>
        <w:t>Plenário “Dr. Tancredo Neves”, em 10 de junho de 2010.</w:t>
      </w:r>
    </w:p>
    <w:p w:rsidR="00B928EB" w:rsidRDefault="00B928EB" w:rsidP="00A63483">
      <w:pPr>
        <w:pStyle w:val="Ttulo"/>
        <w:jc w:val="both"/>
        <w:rPr>
          <w:b w:val="0"/>
          <w:bCs w:val="0"/>
          <w:u w:val="none"/>
        </w:rPr>
      </w:pPr>
    </w:p>
    <w:p w:rsidR="00B928EB" w:rsidRDefault="00B928EB" w:rsidP="00A63483">
      <w:pPr>
        <w:pStyle w:val="Ttulo"/>
        <w:jc w:val="both"/>
        <w:rPr>
          <w:b w:val="0"/>
          <w:bCs w:val="0"/>
          <w:u w:val="none"/>
        </w:rPr>
      </w:pPr>
    </w:p>
    <w:p w:rsidR="00B928EB" w:rsidRDefault="00B928EB" w:rsidP="00A63483">
      <w:pPr>
        <w:pStyle w:val="Ttulo"/>
        <w:jc w:val="both"/>
        <w:rPr>
          <w:b w:val="0"/>
          <w:bCs w:val="0"/>
          <w:u w:val="none"/>
        </w:rPr>
      </w:pPr>
    </w:p>
    <w:p w:rsidR="00B928EB" w:rsidRDefault="00B928EB" w:rsidP="00A63483">
      <w:pPr>
        <w:pStyle w:val="Ttulo"/>
        <w:rPr>
          <w:u w:val="none"/>
        </w:rPr>
      </w:pPr>
    </w:p>
    <w:p w:rsidR="00B928EB" w:rsidRDefault="00B928EB" w:rsidP="00A63483">
      <w:pPr>
        <w:pStyle w:val="Ttulo"/>
        <w:rPr>
          <w:u w:val="none"/>
        </w:rPr>
      </w:pPr>
      <w:r>
        <w:rPr>
          <w:u w:val="none"/>
        </w:rPr>
        <w:t>CARLOS FONTES</w:t>
      </w:r>
    </w:p>
    <w:p w:rsidR="00B928EB" w:rsidRPr="000025F2" w:rsidRDefault="00B928EB" w:rsidP="00A63483">
      <w:pPr>
        <w:pStyle w:val="Ttulo"/>
        <w:rPr>
          <w:b w:val="0"/>
        </w:rPr>
      </w:pPr>
      <w:r w:rsidRPr="000025F2">
        <w:rPr>
          <w:b w:val="0"/>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483" w:rsidRDefault="00A63483">
      <w:r>
        <w:separator/>
      </w:r>
    </w:p>
  </w:endnote>
  <w:endnote w:type="continuationSeparator" w:id="0">
    <w:p w:rsidR="00A63483" w:rsidRDefault="00A6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483" w:rsidRDefault="00A63483">
      <w:r>
        <w:separator/>
      </w:r>
    </w:p>
  </w:footnote>
  <w:footnote w:type="continuationSeparator" w:id="0">
    <w:p w:rsidR="00A63483" w:rsidRDefault="00A6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63483"/>
    <w:rsid w:val="00A9035B"/>
    <w:rsid w:val="00B928EB"/>
    <w:rsid w:val="00CD613B"/>
    <w:rsid w:val="00EE6B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B928EB"/>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957</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