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0A" w:rsidRDefault="000D700A" w:rsidP="00260614">
      <w:pPr>
        <w:pStyle w:val="Ttulo"/>
      </w:pPr>
      <w:bookmarkStart w:id="0" w:name="_GoBack"/>
      <w:bookmarkEnd w:id="0"/>
      <w:r>
        <w:t>INDICAÇÃO Nº 1968/2010</w:t>
      </w:r>
    </w:p>
    <w:p w:rsidR="000D700A" w:rsidRDefault="000D700A">
      <w:pPr>
        <w:jc w:val="center"/>
        <w:rPr>
          <w:rFonts w:ascii="Bookman Old Style" w:hAnsi="Bookman Old Style"/>
          <w:b/>
          <w:u w:val="single"/>
        </w:rPr>
      </w:pPr>
    </w:p>
    <w:p w:rsidR="000D700A" w:rsidRDefault="000D700A">
      <w:pPr>
        <w:jc w:val="center"/>
        <w:rPr>
          <w:rFonts w:ascii="Bookman Old Style" w:hAnsi="Bookman Old Style"/>
          <w:b/>
          <w:u w:val="single"/>
        </w:rPr>
      </w:pPr>
    </w:p>
    <w:p w:rsidR="000D700A" w:rsidRDefault="000D700A" w:rsidP="00260614">
      <w:pPr>
        <w:pStyle w:val="Recuodecorpodetexto"/>
        <w:ind w:left="4440"/>
      </w:pPr>
      <w:r>
        <w:t>“Limpeza em calçamento da pista de caminhadas localizada na Rua João Benedito de Oliveira, Vila Greggo.”</w:t>
      </w:r>
    </w:p>
    <w:p w:rsidR="000D700A" w:rsidRDefault="000D700A">
      <w:pPr>
        <w:ind w:left="1440" w:firstLine="3600"/>
        <w:jc w:val="both"/>
        <w:rPr>
          <w:rFonts w:ascii="Bookman Old Style" w:hAnsi="Bookman Old Style"/>
        </w:rPr>
      </w:pPr>
    </w:p>
    <w:p w:rsidR="000D700A" w:rsidRDefault="000D700A">
      <w:pPr>
        <w:ind w:left="1440" w:firstLine="3600"/>
        <w:jc w:val="both"/>
        <w:rPr>
          <w:rFonts w:ascii="Bookman Old Style" w:hAnsi="Bookman Old Style"/>
        </w:rPr>
      </w:pPr>
    </w:p>
    <w:p w:rsidR="000D700A" w:rsidRDefault="000D700A">
      <w:pPr>
        <w:ind w:left="1440" w:firstLine="3600"/>
        <w:jc w:val="both"/>
        <w:rPr>
          <w:rFonts w:ascii="Bookman Old Style" w:hAnsi="Bookman Old Style"/>
        </w:rPr>
      </w:pPr>
    </w:p>
    <w:p w:rsidR="000D700A" w:rsidRDefault="000D700A">
      <w:pPr>
        <w:ind w:left="1440" w:firstLine="3600"/>
        <w:jc w:val="both"/>
        <w:rPr>
          <w:rFonts w:ascii="Bookman Old Style" w:hAnsi="Bookman Old Style"/>
        </w:rPr>
      </w:pPr>
    </w:p>
    <w:p w:rsidR="000D700A" w:rsidRPr="00177AD0" w:rsidRDefault="000D700A" w:rsidP="0026061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e manutenção na pista de caminhada supra mencionada.</w:t>
      </w:r>
    </w:p>
    <w:p w:rsidR="000D700A" w:rsidRPr="003977F2" w:rsidRDefault="000D700A" w:rsidP="00260614">
      <w:pPr>
        <w:jc w:val="center"/>
        <w:rPr>
          <w:rFonts w:ascii="Bookman Old Style" w:hAnsi="Bookman Old Style"/>
          <w:b/>
        </w:rPr>
      </w:pPr>
    </w:p>
    <w:p w:rsidR="000D700A" w:rsidRDefault="000D700A" w:rsidP="00260614">
      <w:pPr>
        <w:jc w:val="center"/>
        <w:rPr>
          <w:rFonts w:ascii="Bookman Old Style" w:hAnsi="Bookman Old Style"/>
          <w:b/>
        </w:rPr>
      </w:pPr>
    </w:p>
    <w:p w:rsidR="000D700A" w:rsidRDefault="000D700A" w:rsidP="00260614">
      <w:pPr>
        <w:jc w:val="center"/>
        <w:rPr>
          <w:rFonts w:ascii="Bookman Old Style" w:hAnsi="Bookman Old Style"/>
          <w:b/>
        </w:rPr>
      </w:pPr>
    </w:p>
    <w:p w:rsidR="000D700A" w:rsidRDefault="000D700A" w:rsidP="002606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D700A" w:rsidRDefault="000D700A" w:rsidP="00260614">
      <w:pPr>
        <w:jc w:val="center"/>
        <w:rPr>
          <w:rFonts w:ascii="Bookman Old Style" w:hAnsi="Bookman Old Style"/>
          <w:b/>
        </w:rPr>
      </w:pPr>
    </w:p>
    <w:p w:rsidR="000D700A" w:rsidRDefault="000D700A" w:rsidP="00260614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0D700A" w:rsidRDefault="000D700A" w:rsidP="00260614">
      <w:pPr>
        <w:jc w:val="center"/>
        <w:rPr>
          <w:rFonts w:ascii="Bookman Old Style" w:hAnsi="Bookman Old Style"/>
          <w:b/>
        </w:rPr>
      </w:pPr>
    </w:p>
    <w:p w:rsidR="000D700A" w:rsidRDefault="000D700A" w:rsidP="002606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devido às chuvas, o mato cresceu muito, cobrindo toda pista, que antes era utilizada pelos moradores do Residencial Furlan, Vila Greggo e Vila Brasil para caminhadas e atualmente, encontra-se intransitável.  </w:t>
      </w:r>
    </w:p>
    <w:p w:rsidR="000D700A" w:rsidRDefault="000D700A" w:rsidP="00260614">
      <w:pPr>
        <w:ind w:firstLine="1440"/>
        <w:jc w:val="both"/>
        <w:rPr>
          <w:rFonts w:ascii="Bookman Old Style" w:hAnsi="Bookman Old Style"/>
        </w:rPr>
      </w:pPr>
    </w:p>
    <w:p w:rsidR="000D700A" w:rsidRDefault="000D700A" w:rsidP="00260614">
      <w:pPr>
        <w:ind w:firstLine="1440"/>
        <w:jc w:val="both"/>
        <w:outlineLvl w:val="0"/>
        <w:rPr>
          <w:rFonts w:ascii="Bookman Old Style" w:hAnsi="Bookman Old Style"/>
        </w:rPr>
      </w:pPr>
    </w:p>
    <w:p w:rsidR="000D700A" w:rsidRDefault="000D700A" w:rsidP="00260614">
      <w:pPr>
        <w:ind w:firstLine="1440"/>
        <w:outlineLvl w:val="0"/>
        <w:rPr>
          <w:rFonts w:ascii="Bookman Old Style" w:hAnsi="Bookman Old Style"/>
        </w:rPr>
      </w:pPr>
    </w:p>
    <w:p w:rsidR="000D700A" w:rsidRDefault="000D700A" w:rsidP="00260614">
      <w:pPr>
        <w:ind w:firstLine="1440"/>
        <w:outlineLvl w:val="0"/>
        <w:rPr>
          <w:rFonts w:ascii="Bookman Old Style" w:hAnsi="Bookman Old Style"/>
        </w:rPr>
      </w:pPr>
    </w:p>
    <w:p w:rsidR="000D700A" w:rsidRDefault="000D700A" w:rsidP="002606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0D700A" w:rsidRDefault="000D700A">
      <w:pPr>
        <w:ind w:firstLine="1440"/>
        <w:rPr>
          <w:rFonts w:ascii="Bookman Old Style" w:hAnsi="Bookman Old Style"/>
        </w:rPr>
      </w:pPr>
    </w:p>
    <w:p w:rsidR="000D700A" w:rsidRDefault="000D700A" w:rsidP="00260614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0D700A" w:rsidRDefault="000D700A" w:rsidP="00260614">
      <w:pPr>
        <w:rPr>
          <w:rFonts w:ascii="Bookman Old Style" w:hAnsi="Bookman Old Style"/>
        </w:rPr>
      </w:pPr>
    </w:p>
    <w:p w:rsidR="000D700A" w:rsidRDefault="000D700A" w:rsidP="00260614">
      <w:pPr>
        <w:jc w:val="center"/>
        <w:outlineLvl w:val="0"/>
        <w:rPr>
          <w:rFonts w:ascii="Bookman Old Style" w:hAnsi="Bookman Old Style"/>
          <w:b/>
        </w:rPr>
      </w:pPr>
    </w:p>
    <w:p w:rsidR="000D700A" w:rsidRDefault="000D700A" w:rsidP="002606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D700A" w:rsidRDefault="000D700A" w:rsidP="002606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D700A" w:rsidRDefault="000D700A" w:rsidP="002606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14" w:rsidRDefault="00260614">
      <w:r>
        <w:separator/>
      </w:r>
    </w:p>
  </w:endnote>
  <w:endnote w:type="continuationSeparator" w:id="0">
    <w:p w:rsidR="00260614" w:rsidRDefault="0026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14" w:rsidRDefault="00260614">
      <w:r>
        <w:separator/>
      </w:r>
    </w:p>
  </w:footnote>
  <w:footnote w:type="continuationSeparator" w:id="0">
    <w:p w:rsidR="00260614" w:rsidRDefault="00260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3992"/>
    <w:rsid w:val="000D700A"/>
    <w:rsid w:val="001D1394"/>
    <w:rsid w:val="0026061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70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D700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