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0C" w:rsidRDefault="0081790C" w:rsidP="00C741BE">
      <w:pPr>
        <w:pStyle w:val="Ttulo"/>
      </w:pPr>
      <w:bookmarkStart w:id="0" w:name="_GoBack"/>
      <w:bookmarkEnd w:id="0"/>
      <w:r>
        <w:t>INDICAÇÃO Nº 1976/10</w:t>
      </w:r>
    </w:p>
    <w:p w:rsidR="0081790C" w:rsidRDefault="0081790C">
      <w:pPr>
        <w:jc w:val="center"/>
        <w:rPr>
          <w:rFonts w:ascii="Bookman Old Style" w:hAnsi="Bookman Old Style"/>
          <w:b/>
          <w:u w:val="single"/>
        </w:rPr>
      </w:pPr>
    </w:p>
    <w:p w:rsidR="0081790C" w:rsidRDefault="0081790C">
      <w:pPr>
        <w:jc w:val="center"/>
        <w:rPr>
          <w:rFonts w:ascii="Bookman Old Style" w:hAnsi="Bookman Old Style"/>
          <w:b/>
          <w:u w:val="single"/>
        </w:rPr>
      </w:pPr>
    </w:p>
    <w:p w:rsidR="0081790C" w:rsidRDefault="0081790C" w:rsidP="00C741BE">
      <w:pPr>
        <w:pStyle w:val="Recuodecorpodetexto"/>
        <w:ind w:left="4440"/>
      </w:pPr>
      <w:r>
        <w:t>“Manutenção em poço artesiano de água, localizado em área pública, na Rua Santo Antonio do Jardim, nas proximidades do n° 32, no bairro Jardim Barão”.</w:t>
      </w:r>
    </w:p>
    <w:p w:rsidR="0081790C" w:rsidRDefault="0081790C">
      <w:pPr>
        <w:ind w:left="1440" w:firstLine="3600"/>
        <w:jc w:val="both"/>
        <w:rPr>
          <w:rFonts w:ascii="Bookman Old Style" w:hAnsi="Bookman Old Style"/>
        </w:rPr>
      </w:pPr>
    </w:p>
    <w:p w:rsidR="0081790C" w:rsidRDefault="0081790C">
      <w:pPr>
        <w:ind w:left="1440" w:firstLine="3600"/>
        <w:jc w:val="both"/>
        <w:rPr>
          <w:rFonts w:ascii="Bookman Old Style" w:hAnsi="Bookman Old Style"/>
        </w:rPr>
      </w:pPr>
    </w:p>
    <w:p w:rsidR="0081790C" w:rsidRDefault="0081790C">
      <w:pPr>
        <w:ind w:left="1440" w:firstLine="3600"/>
        <w:jc w:val="both"/>
        <w:rPr>
          <w:rFonts w:ascii="Bookman Old Style" w:hAnsi="Bookman Old Style"/>
        </w:rPr>
      </w:pPr>
    </w:p>
    <w:p w:rsidR="0081790C" w:rsidRDefault="0081790C">
      <w:pPr>
        <w:ind w:left="1440" w:firstLine="3600"/>
        <w:jc w:val="both"/>
        <w:rPr>
          <w:rFonts w:ascii="Bookman Old Style" w:hAnsi="Bookman Old Style"/>
        </w:rPr>
      </w:pPr>
    </w:p>
    <w:p w:rsidR="0081790C" w:rsidRPr="003977F2" w:rsidRDefault="0081790C" w:rsidP="00C741B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manutenção no posto artesiano de água, localizado na Rua Santo Antonio do Jardim, nas proximidades do n° 32, no bairro Jardim Barão .</w:t>
      </w:r>
    </w:p>
    <w:p w:rsidR="0081790C" w:rsidRDefault="0081790C" w:rsidP="00C741BE">
      <w:pPr>
        <w:jc w:val="center"/>
        <w:rPr>
          <w:rFonts w:ascii="Bookman Old Style" w:hAnsi="Bookman Old Style"/>
          <w:b/>
        </w:rPr>
      </w:pPr>
    </w:p>
    <w:p w:rsidR="0081790C" w:rsidRDefault="0081790C" w:rsidP="00C741BE">
      <w:pPr>
        <w:jc w:val="center"/>
        <w:rPr>
          <w:rFonts w:ascii="Bookman Old Style" w:hAnsi="Bookman Old Style"/>
          <w:b/>
        </w:rPr>
      </w:pPr>
    </w:p>
    <w:p w:rsidR="0081790C" w:rsidRDefault="0081790C" w:rsidP="00C741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790C" w:rsidRDefault="0081790C" w:rsidP="00C741BE">
      <w:pPr>
        <w:jc w:val="center"/>
        <w:rPr>
          <w:rFonts w:ascii="Bookman Old Style" w:hAnsi="Bookman Old Style"/>
          <w:b/>
        </w:rPr>
      </w:pPr>
    </w:p>
    <w:p w:rsidR="0081790C" w:rsidRDefault="0081790C" w:rsidP="00C741BE">
      <w:pPr>
        <w:jc w:val="center"/>
        <w:rPr>
          <w:rFonts w:ascii="Bookman Old Style" w:hAnsi="Bookman Old Style"/>
          <w:b/>
        </w:rPr>
      </w:pPr>
    </w:p>
    <w:p w:rsidR="0081790C" w:rsidRPr="003031C3" w:rsidRDefault="0081790C" w:rsidP="00C741B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O</w:t>
      </w:r>
      <w:r w:rsidRPr="003031C3">
        <w:rPr>
          <w:rFonts w:ascii="Bookman Old Style" w:hAnsi="Bookman Old Style"/>
        </w:rPr>
        <w:t xml:space="preserve"> poço de água mencionado acima se encontra parte de sua estrutura sem a tampa de </w:t>
      </w:r>
      <w:r>
        <w:rPr>
          <w:rFonts w:ascii="Bookman Old Style" w:hAnsi="Bookman Old Style"/>
        </w:rPr>
        <w:t xml:space="preserve">proteção, ficando uma parte exposta, colocando em risco a vida de muitas crianças que brincam neste local: </w:t>
      </w:r>
      <w:r w:rsidRPr="003031C3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,</w:t>
      </w:r>
    </w:p>
    <w:p w:rsidR="0081790C" w:rsidRPr="001751EC" w:rsidRDefault="0081790C" w:rsidP="00C741BE">
      <w:pPr>
        <w:ind w:firstLine="1440"/>
        <w:jc w:val="both"/>
        <w:rPr>
          <w:rFonts w:ascii="Bookman Old Style" w:hAnsi="Bookman Old Style"/>
        </w:rPr>
      </w:pPr>
    </w:p>
    <w:p w:rsidR="0081790C" w:rsidRDefault="0081790C" w:rsidP="00C741BE">
      <w:pPr>
        <w:ind w:firstLine="1440"/>
        <w:jc w:val="both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440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440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81790C" w:rsidRDefault="0081790C">
      <w:pPr>
        <w:ind w:firstLine="1440"/>
        <w:rPr>
          <w:rFonts w:ascii="Bookman Old Style" w:hAnsi="Bookman Old Style"/>
        </w:rPr>
      </w:pPr>
    </w:p>
    <w:p w:rsidR="0081790C" w:rsidRDefault="0081790C">
      <w:pPr>
        <w:rPr>
          <w:rFonts w:ascii="Bookman Old Style" w:hAnsi="Bookman Old Style"/>
        </w:rPr>
      </w:pPr>
    </w:p>
    <w:p w:rsidR="0081790C" w:rsidRDefault="0081790C">
      <w:pPr>
        <w:ind w:firstLine="1440"/>
        <w:rPr>
          <w:rFonts w:ascii="Bookman Old Style" w:hAnsi="Bookman Old Style"/>
        </w:rPr>
      </w:pPr>
    </w:p>
    <w:p w:rsidR="0081790C" w:rsidRDefault="0081790C" w:rsidP="00C741BE">
      <w:pPr>
        <w:jc w:val="center"/>
        <w:outlineLvl w:val="0"/>
        <w:rPr>
          <w:rFonts w:ascii="Bookman Old Style" w:hAnsi="Bookman Old Style"/>
          <w:b/>
        </w:rPr>
      </w:pPr>
    </w:p>
    <w:p w:rsidR="0081790C" w:rsidRDefault="0081790C" w:rsidP="00C741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Default="0081790C" w:rsidP="00C741BE">
      <w:pPr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Pr="003031C3" w:rsidRDefault="0081790C" w:rsidP="00C741B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3031C3">
        <w:rPr>
          <w:rFonts w:ascii="Bookman Old Style" w:hAnsi="Bookman Old Style"/>
          <w:b/>
        </w:rPr>
        <w:t>(FLS- n° 02- Manutenção em poço artesiano de água, localizado</w:t>
      </w:r>
      <w:r>
        <w:rPr>
          <w:rFonts w:ascii="Bookman Old Style" w:hAnsi="Bookman Old Style"/>
          <w:b/>
        </w:rPr>
        <w:t xml:space="preserve"> em área pública</w:t>
      </w:r>
      <w:r w:rsidRPr="003031C3">
        <w:rPr>
          <w:rFonts w:ascii="Bookman Old Style" w:hAnsi="Bookman Old Style"/>
          <w:b/>
        </w:rPr>
        <w:t xml:space="preserve"> na Rua Santo Antonio do Jardim, nas proximidades do n° 32, no bairro Jardim Barão).</w:t>
      </w: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</w:p>
    <w:p w:rsidR="0081790C" w:rsidRPr="003031C3" w:rsidRDefault="0081790C" w:rsidP="00C741BE">
      <w:pPr>
        <w:ind w:firstLine="120"/>
        <w:jc w:val="center"/>
        <w:outlineLvl w:val="0"/>
        <w:rPr>
          <w:rFonts w:ascii="Bookman Old Style" w:hAnsi="Bookman Old Style"/>
        </w:rPr>
      </w:pPr>
      <w:r w:rsidRPr="003031C3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Fotos  de Santa Barbara 08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BE" w:rsidRDefault="00C741BE">
      <w:r>
        <w:separator/>
      </w:r>
    </w:p>
  </w:endnote>
  <w:endnote w:type="continuationSeparator" w:id="0">
    <w:p w:rsidR="00C741BE" w:rsidRDefault="00C7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BE" w:rsidRDefault="00C741BE">
      <w:r>
        <w:separator/>
      </w:r>
    </w:p>
  </w:footnote>
  <w:footnote w:type="continuationSeparator" w:id="0">
    <w:p w:rsidR="00C741BE" w:rsidRDefault="00C7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790C"/>
    <w:rsid w:val="009F196D"/>
    <w:rsid w:val="00A9035B"/>
    <w:rsid w:val="00C741BE"/>
    <w:rsid w:val="00CD613B"/>
    <w:rsid w:val="00D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79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79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