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D9" w:rsidRPr="00B4764F" w:rsidRDefault="00CD3FD9" w:rsidP="00566AB8">
      <w:pPr>
        <w:pStyle w:val="Ttulo1"/>
        <w:rPr>
          <w:color w:val="333333"/>
          <w:sz w:val="24"/>
        </w:rPr>
      </w:pPr>
      <w:bookmarkStart w:id="0" w:name="_GoBack"/>
      <w:bookmarkEnd w:id="0"/>
      <w:r w:rsidRPr="00B4764F">
        <w:rPr>
          <w:color w:val="333333"/>
          <w:sz w:val="24"/>
        </w:rPr>
        <w:t>INDICAÇÃO Nº</w:t>
      </w:r>
      <w:r>
        <w:rPr>
          <w:color w:val="333333"/>
          <w:sz w:val="24"/>
        </w:rPr>
        <w:t>.</w:t>
      </w:r>
      <w:r w:rsidRPr="00B4764F">
        <w:rPr>
          <w:color w:val="333333"/>
          <w:sz w:val="24"/>
        </w:rPr>
        <w:t xml:space="preserve"> </w:t>
      </w:r>
      <w:r>
        <w:rPr>
          <w:color w:val="333333"/>
          <w:sz w:val="24"/>
        </w:rPr>
        <w:t>1979</w:t>
      </w:r>
      <w:r w:rsidRPr="00B4764F">
        <w:rPr>
          <w:color w:val="333333"/>
          <w:sz w:val="24"/>
        </w:rPr>
        <w:t>/</w:t>
      </w:r>
      <w:r>
        <w:rPr>
          <w:color w:val="333333"/>
          <w:sz w:val="24"/>
        </w:rPr>
        <w:t>10</w:t>
      </w:r>
    </w:p>
    <w:p w:rsidR="00CD3FD9" w:rsidRPr="00B4764F" w:rsidRDefault="00CD3FD9" w:rsidP="00566AB8">
      <w:pPr>
        <w:rPr>
          <w:rFonts w:ascii="Bookman Old Style" w:hAnsi="Bookman Old Style" w:cs="Arial"/>
          <w:b/>
          <w:bCs/>
          <w:color w:val="333333"/>
          <w:u w:val="single"/>
        </w:rPr>
      </w:pPr>
    </w:p>
    <w:p w:rsidR="00CD3FD9" w:rsidRPr="00B4764F" w:rsidRDefault="00CD3FD9" w:rsidP="00566AB8">
      <w:pPr>
        <w:spacing w:line="360" w:lineRule="auto"/>
        <w:rPr>
          <w:rFonts w:ascii="Bookman Old Style" w:hAnsi="Bookman Old Style" w:cs="Arial"/>
          <w:b/>
          <w:bCs/>
          <w:color w:val="333333"/>
          <w:u w:val="single"/>
        </w:rPr>
      </w:pPr>
    </w:p>
    <w:p w:rsidR="00CD3FD9" w:rsidRPr="00B4764F" w:rsidRDefault="00CD3FD9" w:rsidP="00566AB8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>“Tapa-buraco na Rua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 Fortunato Veroneze,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no bairro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 Vila Mollon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”.</w:t>
      </w:r>
    </w:p>
    <w:p w:rsidR="00CD3FD9" w:rsidRDefault="00CD3FD9" w:rsidP="00566AB8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CD3FD9" w:rsidRPr="00B4764F" w:rsidRDefault="00CD3FD9" w:rsidP="00566AB8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CD3FD9" w:rsidRPr="00B4764F" w:rsidRDefault="00CD3FD9" w:rsidP="00566AB8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color w:val="333333"/>
        </w:rPr>
        <w:t xml:space="preserve">INDICA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ao Senhor Prefeito Municipal, na forma regimental, determinar ao setor competente que providencie a operação tapa-buraco na Rua 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Fortunato Veroneze defronte ao n°. 325,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no bairro </w:t>
      </w:r>
      <w:r>
        <w:rPr>
          <w:rFonts w:ascii="Bookman Old Style" w:hAnsi="Bookman Old Style" w:cs="Arial"/>
          <w:b w:val="0"/>
          <w:bCs w:val="0"/>
          <w:color w:val="333333"/>
        </w:rPr>
        <w:t>Vila Mollon.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</w:t>
      </w:r>
    </w:p>
    <w:p w:rsidR="00CD3FD9" w:rsidRPr="00B4764F" w:rsidRDefault="00CD3FD9" w:rsidP="00566AB8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CD3FD9" w:rsidRPr="00B4764F" w:rsidRDefault="00CD3FD9" w:rsidP="00566AB8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  <w:u w:val="single"/>
        </w:rPr>
        <w:t>JUSTIFICATIVA</w:t>
      </w:r>
      <w:r w:rsidRPr="00B4764F">
        <w:rPr>
          <w:rFonts w:ascii="Bookman Old Style" w:hAnsi="Bookman Old Style" w:cs="Arial"/>
          <w:color w:val="333333"/>
        </w:rPr>
        <w:t>:</w:t>
      </w:r>
    </w:p>
    <w:p w:rsidR="00CD3FD9" w:rsidRPr="00B4764F" w:rsidRDefault="00CD3FD9" w:rsidP="00566AB8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CD3FD9" w:rsidRPr="00B4764F" w:rsidRDefault="00CD3FD9" w:rsidP="00566AB8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>M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oradores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reclama</w:t>
      </w:r>
      <w:r>
        <w:rPr>
          <w:rFonts w:ascii="Bookman Old Style" w:hAnsi="Bookman Old Style" w:cs="Arial"/>
          <w:b w:val="0"/>
          <w:bCs w:val="0"/>
          <w:color w:val="333333"/>
        </w:rPr>
        <w:t>m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a este vereador que n</w:t>
      </w:r>
      <w:r>
        <w:rPr>
          <w:rFonts w:ascii="Bookman Old Style" w:hAnsi="Bookman Old Style" w:cs="Arial"/>
          <w:b w:val="0"/>
          <w:bCs w:val="0"/>
          <w:color w:val="333333"/>
        </w:rPr>
        <w:t>o endereço mencionado existe um buraco que foi aberto pelo DAE, já há algum tempo e isso vem causando transtornos aos motoristas e moradores das proximidades.</w:t>
      </w:r>
    </w:p>
    <w:p w:rsidR="00CD3FD9" w:rsidRPr="00AA67E0" w:rsidRDefault="00CD3FD9" w:rsidP="00566AB8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color w:val="333333"/>
        </w:rPr>
      </w:pPr>
      <w:r w:rsidRPr="00AA67E0">
        <w:rPr>
          <w:rFonts w:ascii="Bookman Old Style" w:hAnsi="Bookman Old Style" w:cs="Arial"/>
          <w:b w:val="0"/>
          <w:color w:val="333333"/>
        </w:rPr>
        <w:t xml:space="preserve">Seguem </w:t>
      </w:r>
      <w:r>
        <w:rPr>
          <w:rFonts w:ascii="Bookman Old Style" w:hAnsi="Bookman Old Style" w:cs="Arial"/>
          <w:b w:val="0"/>
          <w:color w:val="333333"/>
        </w:rPr>
        <w:t xml:space="preserve">em </w:t>
      </w:r>
      <w:r w:rsidRPr="00AA67E0">
        <w:rPr>
          <w:rFonts w:ascii="Bookman Old Style" w:hAnsi="Bookman Old Style" w:cs="Arial"/>
          <w:b w:val="0"/>
          <w:color w:val="333333"/>
        </w:rPr>
        <w:t>anexas</w:t>
      </w:r>
      <w:r>
        <w:rPr>
          <w:rFonts w:ascii="Bookman Old Style" w:hAnsi="Bookman Old Style" w:cs="Arial"/>
          <w:b w:val="0"/>
          <w:color w:val="333333"/>
        </w:rPr>
        <w:t>,</w:t>
      </w:r>
      <w:r w:rsidRPr="00AA67E0">
        <w:rPr>
          <w:rFonts w:ascii="Bookman Old Style" w:hAnsi="Bookman Old Style" w:cs="Arial"/>
          <w:b w:val="0"/>
          <w:color w:val="333333"/>
        </w:rPr>
        <w:t xml:space="preserve"> fotos do local. </w:t>
      </w:r>
    </w:p>
    <w:p w:rsidR="00CD3FD9" w:rsidRPr="00B4764F" w:rsidRDefault="00CD3FD9" w:rsidP="00566AB8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CD3FD9" w:rsidRPr="00B4764F" w:rsidRDefault="00CD3FD9" w:rsidP="00566AB8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  <w:color w:val="333333"/>
        </w:rPr>
        <w:t>15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</w:t>
      </w:r>
      <w:r>
        <w:rPr>
          <w:rFonts w:ascii="Bookman Old Style" w:hAnsi="Bookman Old Style" w:cs="Arial"/>
          <w:b w:val="0"/>
          <w:bCs w:val="0"/>
          <w:color w:val="333333"/>
        </w:rPr>
        <w:t>junho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20</w:t>
      </w:r>
      <w:r>
        <w:rPr>
          <w:rFonts w:ascii="Bookman Old Style" w:hAnsi="Bookman Old Style" w:cs="Arial"/>
          <w:b w:val="0"/>
          <w:bCs w:val="0"/>
          <w:color w:val="333333"/>
        </w:rPr>
        <w:t>1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0.</w:t>
      </w:r>
    </w:p>
    <w:p w:rsidR="00CD3FD9" w:rsidRPr="00B4764F" w:rsidRDefault="00CD3FD9" w:rsidP="00566AB8">
      <w:pPr>
        <w:pStyle w:val="Corpodetexto"/>
        <w:rPr>
          <w:rFonts w:ascii="Bookman Old Style" w:hAnsi="Bookman Old Style" w:cs="Arial"/>
          <w:color w:val="333333"/>
        </w:rPr>
      </w:pPr>
    </w:p>
    <w:p w:rsidR="00CD3FD9" w:rsidRPr="00B4764F" w:rsidRDefault="00CD3FD9" w:rsidP="00566AB8">
      <w:pPr>
        <w:pStyle w:val="Corpodetexto"/>
        <w:rPr>
          <w:rFonts w:ascii="Bookman Old Style" w:hAnsi="Bookman Old Style" w:cs="Arial"/>
          <w:color w:val="333333"/>
        </w:rPr>
      </w:pPr>
    </w:p>
    <w:p w:rsidR="00CD3FD9" w:rsidRPr="00B4764F" w:rsidRDefault="00CD3FD9" w:rsidP="00566AB8">
      <w:pPr>
        <w:pStyle w:val="Corpodetexto"/>
        <w:rPr>
          <w:rFonts w:ascii="Bookman Old Style" w:hAnsi="Bookman Old Style" w:cs="Arial"/>
          <w:color w:val="333333"/>
        </w:rPr>
      </w:pPr>
    </w:p>
    <w:p w:rsidR="00CD3FD9" w:rsidRPr="00B4764F" w:rsidRDefault="00CD3FD9" w:rsidP="00566AB8">
      <w:pPr>
        <w:pStyle w:val="Corpodetexto"/>
        <w:rPr>
          <w:rFonts w:ascii="Bookman Old Style" w:hAnsi="Bookman Old Style" w:cs="Arial"/>
          <w:color w:val="333333"/>
        </w:rPr>
      </w:pPr>
    </w:p>
    <w:p w:rsidR="00CD3FD9" w:rsidRPr="00B4764F" w:rsidRDefault="00CD3FD9" w:rsidP="00566AB8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</w:rPr>
        <w:t>LAERTE ANTONIO DA SILVA</w:t>
      </w:r>
    </w:p>
    <w:p w:rsidR="00CD3FD9" w:rsidRDefault="00CD3FD9" w:rsidP="00CD3FD9">
      <w:pPr>
        <w:pStyle w:val="Corpodetexto"/>
        <w:jc w:val="center"/>
        <w:rPr>
          <w:color w:val="333333"/>
        </w:rPr>
      </w:pPr>
      <w:r w:rsidRPr="00B4764F">
        <w:t>-vereador-</w:t>
      </w:r>
    </w:p>
    <w:p w:rsidR="00CD3FD9" w:rsidRDefault="00CD3FD9">
      <w:pPr>
        <w:rPr>
          <w:color w:val="333333"/>
        </w:rPr>
      </w:pPr>
    </w:p>
    <w:p w:rsidR="00CD3FD9" w:rsidRDefault="00CD3FD9">
      <w:pPr>
        <w:rPr>
          <w:color w:val="333333"/>
        </w:rPr>
      </w:pPr>
    </w:p>
    <w:p w:rsidR="00CD3FD9" w:rsidRDefault="00CD3FD9">
      <w:pPr>
        <w:rPr>
          <w:color w:val="333333"/>
        </w:rPr>
      </w:pPr>
    </w:p>
    <w:p w:rsidR="00CD3FD9" w:rsidRDefault="00CD3FD9">
      <w:pPr>
        <w:rPr>
          <w:color w:val="333333"/>
          <w:sz w:val="16"/>
          <w:szCs w:val="16"/>
        </w:rPr>
      </w:pPr>
    </w:p>
    <w:p w:rsidR="00CD3FD9" w:rsidRDefault="00CD3FD9">
      <w:pPr>
        <w:rPr>
          <w:color w:val="333333"/>
          <w:sz w:val="16"/>
          <w:szCs w:val="16"/>
        </w:rPr>
      </w:pPr>
    </w:p>
    <w:p w:rsidR="00CD3FD9" w:rsidRDefault="00CD3FD9">
      <w:pPr>
        <w:rPr>
          <w:color w:val="333333"/>
          <w:sz w:val="16"/>
          <w:szCs w:val="16"/>
        </w:rPr>
      </w:pPr>
    </w:p>
    <w:p w:rsidR="00CD3FD9" w:rsidRDefault="00CD3FD9">
      <w:pPr>
        <w:rPr>
          <w:color w:val="333333"/>
          <w:sz w:val="16"/>
          <w:szCs w:val="16"/>
        </w:rPr>
      </w:pPr>
    </w:p>
    <w:p w:rsidR="00CD3FD9" w:rsidRDefault="00CD3FD9">
      <w:pPr>
        <w:rPr>
          <w:color w:val="333333"/>
          <w:sz w:val="16"/>
          <w:szCs w:val="16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B8" w:rsidRDefault="00566AB8">
      <w:r>
        <w:separator/>
      </w:r>
    </w:p>
  </w:endnote>
  <w:endnote w:type="continuationSeparator" w:id="0">
    <w:p w:rsidR="00566AB8" w:rsidRDefault="0056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B8" w:rsidRDefault="00566AB8">
      <w:r>
        <w:separator/>
      </w:r>
    </w:p>
  </w:footnote>
  <w:footnote w:type="continuationSeparator" w:id="0">
    <w:p w:rsidR="00566AB8" w:rsidRDefault="00566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6AB8"/>
    <w:rsid w:val="009F196D"/>
    <w:rsid w:val="00A9035B"/>
    <w:rsid w:val="00BC035B"/>
    <w:rsid w:val="00CD3FD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D3FD9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CD3FD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