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3B" w:rsidRPr="00AB533B" w:rsidRDefault="00AB533B" w:rsidP="00A94486">
      <w:pPr>
        <w:pStyle w:val="Ttulo"/>
      </w:pPr>
      <w:bookmarkStart w:id="0" w:name="_GoBack"/>
      <w:bookmarkEnd w:id="0"/>
      <w:r w:rsidRPr="00AB533B">
        <w:t xml:space="preserve"> INDICAÇÃO Nº 2039/10</w:t>
      </w:r>
    </w:p>
    <w:p w:rsidR="00AB533B" w:rsidRPr="00AB533B" w:rsidRDefault="00AB53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B533B" w:rsidRPr="00AB533B" w:rsidRDefault="00AB53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B533B" w:rsidRPr="00AB533B" w:rsidRDefault="00AB53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B533B" w:rsidRPr="00AB533B" w:rsidRDefault="00AB53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B533B" w:rsidRPr="00AB533B" w:rsidRDefault="00AB533B" w:rsidP="00A94486">
      <w:pPr>
        <w:pStyle w:val="Recuodecorpodetexto"/>
        <w:ind w:left="4440"/>
      </w:pPr>
      <w:r w:rsidRPr="00AB533B">
        <w:t>“Conserto da tampa da galeria de esgoto, no encontro da Rua José Furlan, no Residencial Furlan com a Rua Amazonas, na Vila Brasil”.</w:t>
      </w:r>
    </w:p>
    <w:p w:rsidR="00AB533B" w:rsidRPr="00AB533B" w:rsidRDefault="00AB53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B533B" w:rsidRPr="00AB533B" w:rsidRDefault="00AB53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B533B" w:rsidRPr="00AB533B" w:rsidRDefault="00AB53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B533B" w:rsidRPr="00AB533B" w:rsidRDefault="00AB53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B533B" w:rsidRPr="00AB533B" w:rsidRDefault="00AB53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B533B">
        <w:rPr>
          <w:rFonts w:ascii="Bookman Old Style" w:hAnsi="Bookman Old Style"/>
          <w:b/>
          <w:bCs/>
          <w:sz w:val="24"/>
          <w:szCs w:val="24"/>
        </w:rPr>
        <w:t>INDICA</w:t>
      </w:r>
      <w:r w:rsidRPr="00AB533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conserto da tampa da galeria de esgoto, no encontro da Rua José Furlan, com a Rua Amazonas, na Vila Brasil. </w:t>
      </w:r>
    </w:p>
    <w:p w:rsidR="00AB533B" w:rsidRPr="00AB533B" w:rsidRDefault="00AB533B" w:rsidP="00A944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533B" w:rsidRPr="00AB533B" w:rsidRDefault="00AB533B" w:rsidP="00A944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533B" w:rsidRPr="00AB533B" w:rsidRDefault="00AB533B" w:rsidP="00A944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533B" w:rsidRPr="00AB533B" w:rsidRDefault="00AB533B" w:rsidP="00A94486">
      <w:pPr>
        <w:jc w:val="center"/>
        <w:rPr>
          <w:rFonts w:ascii="Bookman Old Style" w:hAnsi="Bookman Old Style"/>
          <w:b/>
          <w:sz w:val="24"/>
          <w:szCs w:val="24"/>
        </w:rPr>
      </w:pPr>
      <w:r w:rsidRPr="00AB533B">
        <w:rPr>
          <w:rFonts w:ascii="Bookman Old Style" w:hAnsi="Bookman Old Style"/>
          <w:b/>
          <w:sz w:val="24"/>
          <w:szCs w:val="24"/>
        </w:rPr>
        <w:t>Justificativa:</w:t>
      </w:r>
    </w:p>
    <w:p w:rsidR="00AB533B" w:rsidRPr="00AB533B" w:rsidRDefault="00AB533B" w:rsidP="00A944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533B" w:rsidRPr="00AB533B" w:rsidRDefault="00AB533B" w:rsidP="00A944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533B" w:rsidRPr="00AB533B" w:rsidRDefault="00AB533B" w:rsidP="00A944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533B" w:rsidRPr="00AB533B" w:rsidRDefault="00AB533B" w:rsidP="00A944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B533B">
        <w:rPr>
          <w:rFonts w:ascii="Bookman Old Style" w:hAnsi="Bookman Old Style"/>
          <w:sz w:val="24"/>
          <w:szCs w:val="24"/>
        </w:rPr>
        <w:t>Ocorre que o bueiro mencionado está com a tampa danificada, propiciando ao risco de acidentes devido ao grande fluxo de veículos que trafegam por esta via diariamente.</w:t>
      </w:r>
    </w:p>
    <w:p w:rsidR="00AB533B" w:rsidRPr="00AB533B" w:rsidRDefault="00AB533B" w:rsidP="00A944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B533B">
        <w:rPr>
          <w:rFonts w:ascii="Bookman Old Style" w:hAnsi="Bookman Old Style"/>
          <w:sz w:val="24"/>
          <w:szCs w:val="24"/>
        </w:rPr>
        <w:t>Plenário “Dr. Tancredo Neves”, em 17 de Junho de 2010.</w:t>
      </w:r>
    </w:p>
    <w:p w:rsidR="00AB533B" w:rsidRPr="00AB533B" w:rsidRDefault="00AB533B">
      <w:pPr>
        <w:ind w:firstLine="1440"/>
        <w:rPr>
          <w:rFonts w:ascii="Bookman Old Style" w:hAnsi="Bookman Old Style"/>
          <w:sz w:val="24"/>
          <w:szCs w:val="24"/>
        </w:rPr>
      </w:pPr>
    </w:p>
    <w:p w:rsidR="00AB533B" w:rsidRPr="00AB533B" w:rsidRDefault="00AB533B">
      <w:pPr>
        <w:ind w:firstLine="1440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B533B" w:rsidRPr="00AB533B" w:rsidRDefault="00AB533B" w:rsidP="00A944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B533B" w:rsidRPr="00AB533B" w:rsidRDefault="00AB533B" w:rsidP="00A944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B533B" w:rsidRPr="00AB533B" w:rsidRDefault="00AB533B" w:rsidP="00A944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B533B">
        <w:rPr>
          <w:rFonts w:ascii="Bookman Old Style" w:hAnsi="Bookman Old Style"/>
          <w:b/>
          <w:sz w:val="24"/>
          <w:szCs w:val="24"/>
        </w:rPr>
        <w:t>ANÍZIO TAVARES</w:t>
      </w:r>
    </w:p>
    <w:p w:rsidR="00AB533B" w:rsidRPr="00AB533B" w:rsidRDefault="00AB533B" w:rsidP="00A944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B533B">
        <w:rPr>
          <w:rFonts w:ascii="Bookman Old Style" w:hAnsi="Bookman Old Style"/>
          <w:sz w:val="24"/>
          <w:szCs w:val="24"/>
        </w:rPr>
        <w:t>-Presidente-</w:t>
      </w:r>
    </w:p>
    <w:p w:rsidR="00AB533B" w:rsidRPr="00AB533B" w:rsidRDefault="00AB533B" w:rsidP="00A944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B533B">
        <w:rPr>
          <w:rFonts w:ascii="Bookman Old Style" w:hAnsi="Bookman Old Style"/>
          <w:b/>
          <w:bCs/>
          <w:sz w:val="24"/>
          <w:szCs w:val="24"/>
        </w:rPr>
        <w:t>(Fls. 02 Conserto da tampa da galeria de esgoto, no encontro da Rua José Furlan, no Residencial Furlan, com a Rua Amazonas, na Vila Brasil):</w:t>
      </w:r>
    </w:p>
    <w:p w:rsidR="00AB533B" w:rsidRPr="00AB533B" w:rsidRDefault="00AB533B" w:rsidP="00A944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B533B">
        <w:rPr>
          <w:rFonts w:ascii="Bookman Old Style" w:hAnsi="Bookman Old Style"/>
          <w:sz w:val="24"/>
          <w:szCs w:val="24"/>
        </w:rPr>
        <w:t xml:space="preserve">    </w:t>
      </w:r>
      <w:r w:rsidRPr="00AB533B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6931"/>
          </v:shape>
        </w:pict>
      </w:r>
    </w:p>
    <w:p w:rsidR="00AB533B" w:rsidRPr="00AB533B" w:rsidRDefault="00AB533B" w:rsidP="00A944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B533B" w:rsidRPr="00AB533B" w:rsidRDefault="00AB533B" w:rsidP="00A94486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B533B">
        <w:rPr>
          <w:rFonts w:ascii="Bookman Old Style" w:hAnsi="Bookman Old Style"/>
          <w:sz w:val="24"/>
          <w:szCs w:val="24"/>
        </w:rPr>
        <w:pict>
          <v:shape id="_x0000_i1026" type="#_x0000_t75" style="width:320pt;height:240pt">
            <v:imagedata r:id="rId7" o:title="DSC06936"/>
          </v:shape>
        </w:pict>
      </w:r>
      <w:r w:rsidRPr="00AB533B">
        <w:rPr>
          <w:rFonts w:ascii="Bookman Old Style" w:hAnsi="Bookman Old Style"/>
          <w:sz w:val="24"/>
          <w:szCs w:val="24"/>
        </w:rPr>
        <w:br w:type="textWrapping" w:clear="all"/>
      </w:r>
    </w:p>
    <w:p w:rsidR="009F196D" w:rsidRPr="00AB533B" w:rsidRDefault="009F196D" w:rsidP="00CD613B">
      <w:pPr>
        <w:rPr>
          <w:sz w:val="24"/>
          <w:szCs w:val="24"/>
        </w:rPr>
      </w:pPr>
    </w:p>
    <w:sectPr w:rsidR="009F196D" w:rsidRPr="00AB53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86" w:rsidRDefault="00A94486">
      <w:r>
        <w:separator/>
      </w:r>
    </w:p>
  </w:endnote>
  <w:endnote w:type="continuationSeparator" w:id="0">
    <w:p w:rsidR="00A94486" w:rsidRDefault="00A9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86" w:rsidRDefault="00A94486">
      <w:r>
        <w:separator/>
      </w:r>
    </w:p>
  </w:footnote>
  <w:footnote w:type="continuationSeparator" w:id="0">
    <w:p w:rsidR="00A94486" w:rsidRDefault="00A94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74C2"/>
    <w:rsid w:val="009F196D"/>
    <w:rsid w:val="00A9035B"/>
    <w:rsid w:val="00A94486"/>
    <w:rsid w:val="00AB53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53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B533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