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863" w:rsidRDefault="00EF4863" w:rsidP="00101CC8">
      <w:pPr>
        <w:pStyle w:val="Ttulo"/>
      </w:pPr>
      <w:bookmarkStart w:id="0" w:name="_GoBack"/>
      <w:bookmarkEnd w:id="0"/>
      <w:r>
        <w:t>INDICAÇÃO Nº 2042/2010</w:t>
      </w:r>
    </w:p>
    <w:p w:rsidR="00EF4863" w:rsidRDefault="00EF4863">
      <w:pPr>
        <w:jc w:val="center"/>
        <w:rPr>
          <w:rFonts w:ascii="Bookman Old Style" w:hAnsi="Bookman Old Style"/>
          <w:b/>
          <w:u w:val="single"/>
        </w:rPr>
      </w:pPr>
    </w:p>
    <w:p w:rsidR="00EF4863" w:rsidRDefault="00EF4863">
      <w:pPr>
        <w:jc w:val="center"/>
        <w:rPr>
          <w:rFonts w:ascii="Bookman Old Style" w:hAnsi="Bookman Old Style"/>
          <w:b/>
          <w:u w:val="single"/>
        </w:rPr>
      </w:pPr>
    </w:p>
    <w:p w:rsidR="00EF4863" w:rsidRDefault="00EF4863" w:rsidP="00101CC8">
      <w:pPr>
        <w:pStyle w:val="Recuodecorpodetexto"/>
        <w:ind w:left="4440"/>
      </w:pPr>
      <w:r>
        <w:t>“Substituição de poste de madeira localizado no final da Rua Primo Scomparin com a Rua Paulo Pio, no Jardim Conceição.”</w:t>
      </w:r>
    </w:p>
    <w:p w:rsidR="00EF4863" w:rsidRDefault="00EF4863">
      <w:pPr>
        <w:ind w:left="1440" w:firstLine="3600"/>
        <w:jc w:val="both"/>
        <w:rPr>
          <w:rFonts w:ascii="Bookman Old Style" w:hAnsi="Bookman Old Style"/>
        </w:rPr>
      </w:pPr>
    </w:p>
    <w:p w:rsidR="00EF4863" w:rsidRDefault="00EF4863">
      <w:pPr>
        <w:ind w:left="1440" w:firstLine="3600"/>
        <w:jc w:val="both"/>
        <w:rPr>
          <w:rFonts w:ascii="Bookman Old Style" w:hAnsi="Bookman Old Style"/>
        </w:rPr>
      </w:pPr>
    </w:p>
    <w:p w:rsidR="00EF4863" w:rsidRDefault="00EF4863">
      <w:pPr>
        <w:ind w:left="1440" w:firstLine="3600"/>
        <w:jc w:val="both"/>
        <w:rPr>
          <w:rFonts w:ascii="Bookman Old Style" w:hAnsi="Bookman Old Style"/>
        </w:rPr>
      </w:pPr>
    </w:p>
    <w:p w:rsidR="00EF4863" w:rsidRDefault="00EF4863">
      <w:pPr>
        <w:ind w:left="1440" w:firstLine="3600"/>
        <w:jc w:val="both"/>
        <w:rPr>
          <w:rFonts w:ascii="Bookman Old Style" w:hAnsi="Bookman Old Style"/>
        </w:rPr>
      </w:pPr>
    </w:p>
    <w:p w:rsidR="00EF4863" w:rsidRPr="003977F2" w:rsidRDefault="00EF4863" w:rsidP="00101CC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 substituição do poste de iluminação supra.</w:t>
      </w:r>
    </w:p>
    <w:p w:rsidR="00EF4863" w:rsidRDefault="00EF4863" w:rsidP="00101CC8">
      <w:pPr>
        <w:jc w:val="center"/>
        <w:rPr>
          <w:rFonts w:ascii="Bookman Old Style" w:hAnsi="Bookman Old Style"/>
          <w:b/>
        </w:rPr>
      </w:pPr>
    </w:p>
    <w:p w:rsidR="00EF4863" w:rsidRDefault="00EF4863" w:rsidP="00101CC8">
      <w:pPr>
        <w:jc w:val="center"/>
        <w:rPr>
          <w:rFonts w:ascii="Bookman Old Style" w:hAnsi="Bookman Old Style"/>
          <w:b/>
        </w:rPr>
      </w:pPr>
    </w:p>
    <w:p w:rsidR="00EF4863" w:rsidRDefault="00EF4863" w:rsidP="00101CC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F4863" w:rsidRDefault="00EF4863" w:rsidP="00101CC8">
      <w:pPr>
        <w:jc w:val="center"/>
        <w:rPr>
          <w:rFonts w:ascii="Bookman Old Style" w:hAnsi="Bookman Old Style"/>
          <w:b/>
        </w:rPr>
      </w:pPr>
    </w:p>
    <w:p w:rsidR="00EF4863" w:rsidRDefault="00EF4863" w:rsidP="00101CC8">
      <w:pPr>
        <w:jc w:val="center"/>
        <w:rPr>
          <w:rFonts w:ascii="Bookman Old Style" w:hAnsi="Bookman Old Style"/>
          <w:b/>
        </w:rPr>
      </w:pPr>
    </w:p>
    <w:p w:rsidR="00EF4863" w:rsidRDefault="00EF4863" w:rsidP="00101CC8">
      <w:pPr>
        <w:jc w:val="center"/>
        <w:rPr>
          <w:rFonts w:ascii="Bookman Old Style" w:hAnsi="Bookman Old Style"/>
          <w:b/>
        </w:rPr>
      </w:pPr>
    </w:p>
    <w:p w:rsidR="00EF4863" w:rsidRDefault="00EF4863" w:rsidP="00101CC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Jardim Conceição pedem a substituição do poste localizado no cruzamentos das Rua Primo Scomparim com Paulo Pio. O poste de madeira esta torto e periga cair causando prejuízos, ou mesmo machucando alguém.</w:t>
      </w:r>
    </w:p>
    <w:p w:rsidR="00EF4863" w:rsidRDefault="00EF4863" w:rsidP="00101CC8">
      <w:pPr>
        <w:ind w:firstLine="1440"/>
        <w:jc w:val="both"/>
        <w:rPr>
          <w:rFonts w:ascii="Bookman Old Style" w:hAnsi="Bookman Old Style"/>
        </w:rPr>
      </w:pPr>
    </w:p>
    <w:p w:rsidR="00EF4863" w:rsidRDefault="00EF4863" w:rsidP="00101CC8">
      <w:pPr>
        <w:ind w:firstLine="1440"/>
        <w:jc w:val="both"/>
        <w:outlineLvl w:val="0"/>
        <w:rPr>
          <w:rFonts w:ascii="Bookman Old Style" w:hAnsi="Bookman Old Style"/>
        </w:rPr>
      </w:pPr>
    </w:p>
    <w:p w:rsidR="00EF4863" w:rsidRDefault="00EF4863" w:rsidP="00101CC8">
      <w:pPr>
        <w:ind w:firstLine="1440"/>
        <w:outlineLvl w:val="0"/>
        <w:rPr>
          <w:rFonts w:ascii="Bookman Old Style" w:hAnsi="Bookman Old Style"/>
        </w:rPr>
      </w:pPr>
    </w:p>
    <w:p w:rsidR="00EF4863" w:rsidRDefault="00EF4863" w:rsidP="00101CC8">
      <w:pPr>
        <w:ind w:firstLine="1440"/>
        <w:outlineLvl w:val="0"/>
        <w:rPr>
          <w:rFonts w:ascii="Bookman Old Style" w:hAnsi="Bookman Old Style"/>
        </w:rPr>
      </w:pPr>
    </w:p>
    <w:p w:rsidR="00EF4863" w:rsidRDefault="00EF4863" w:rsidP="00101CC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junho de 2010.</w:t>
      </w:r>
    </w:p>
    <w:p w:rsidR="00EF4863" w:rsidRDefault="00EF4863">
      <w:pPr>
        <w:ind w:firstLine="1440"/>
        <w:rPr>
          <w:rFonts w:ascii="Bookman Old Style" w:hAnsi="Bookman Old Style"/>
        </w:rPr>
      </w:pPr>
    </w:p>
    <w:p w:rsidR="00EF4863" w:rsidRDefault="00EF4863">
      <w:pPr>
        <w:rPr>
          <w:rFonts w:ascii="Bookman Old Style" w:hAnsi="Bookman Old Style"/>
        </w:rPr>
      </w:pPr>
    </w:p>
    <w:p w:rsidR="00EF4863" w:rsidRDefault="00EF4863">
      <w:pPr>
        <w:ind w:firstLine="1440"/>
        <w:rPr>
          <w:rFonts w:ascii="Bookman Old Style" w:hAnsi="Bookman Old Style"/>
        </w:rPr>
      </w:pPr>
    </w:p>
    <w:p w:rsidR="00EF4863" w:rsidRDefault="00EF4863">
      <w:pPr>
        <w:ind w:firstLine="1440"/>
        <w:rPr>
          <w:rFonts w:ascii="Bookman Old Style" w:hAnsi="Bookman Old Style"/>
        </w:rPr>
      </w:pPr>
    </w:p>
    <w:p w:rsidR="00EF4863" w:rsidRDefault="00EF4863">
      <w:pPr>
        <w:ind w:firstLine="1440"/>
        <w:rPr>
          <w:rFonts w:ascii="Bookman Old Style" w:hAnsi="Bookman Old Style"/>
        </w:rPr>
      </w:pPr>
    </w:p>
    <w:p w:rsidR="00EF4863" w:rsidRDefault="00EF4863" w:rsidP="00101CC8">
      <w:pPr>
        <w:jc w:val="center"/>
        <w:outlineLvl w:val="0"/>
        <w:rPr>
          <w:rFonts w:ascii="Bookman Old Style" w:hAnsi="Bookman Old Style"/>
          <w:b/>
        </w:rPr>
      </w:pPr>
    </w:p>
    <w:p w:rsidR="00EF4863" w:rsidRDefault="00EF4863" w:rsidP="00101CC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EF4863" w:rsidRDefault="00EF4863" w:rsidP="00101CC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EF4863" w:rsidRDefault="00EF4863" w:rsidP="00101CC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CC8" w:rsidRDefault="00101CC8">
      <w:r>
        <w:separator/>
      </w:r>
    </w:p>
  </w:endnote>
  <w:endnote w:type="continuationSeparator" w:id="0">
    <w:p w:rsidR="00101CC8" w:rsidRDefault="0010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CC8" w:rsidRDefault="00101CC8">
      <w:r>
        <w:separator/>
      </w:r>
    </w:p>
  </w:footnote>
  <w:footnote w:type="continuationSeparator" w:id="0">
    <w:p w:rsidR="00101CC8" w:rsidRDefault="00101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1CC8"/>
    <w:rsid w:val="001D1394"/>
    <w:rsid w:val="003D3AA8"/>
    <w:rsid w:val="004C67DE"/>
    <w:rsid w:val="009F196D"/>
    <w:rsid w:val="00A9035B"/>
    <w:rsid w:val="00A94EE0"/>
    <w:rsid w:val="00CD613B"/>
    <w:rsid w:val="00E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F486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F486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