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DF" w:rsidRDefault="00D828DF" w:rsidP="008C3A0F">
      <w:pPr>
        <w:pStyle w:val="Ttulo"/>
      </w:pPr>
      <w:bookmarkStart w:id="0" w:name="_GoBack"/>
      <w:bookmarkEnd w:id="0"/>
      <w:r>
        <w:t>INDICAÇÃO Nº 2068/10</w:t>
      </w:r>
    </w:p>
    <w:p w:rsidR="00D828DF" w:rsidRDefault="00D828DF">
      <w:pPr>
        <w:jc w:val="center"/>
        <w:rPr>
          <w:rFonts w:ascii="Bookman Old Style" w:hAnsi="Bookman Old Style"/>
          <w:b/>
          <w:u w:val="single"/>
        </w:rPr>
      </w:pPr>
    </w:p>
    <w:p w:rsidR="00D828DF" w:rsidRDefault="00D828DF">
      <w:pPr>
        <w:jc w:val="center"/>
        <w:rPr>
          <w:rFonts w:ascii="Bookman Old Style" w:hAnsi="Bookman Old Style"/>
          <w:b/>
          <w:u w:val="single"/>
        </w:rPr>
      </w:pPr>
    </w:p>
    <w:p w:rsidR="00D828DF" w:rsidRDefault="00D828DF" w:rsidP="008C3A0F">
      <w:pPr>
        <w:pStyle w:val="Recuodecorpodetexto"/>
        <w:ind w:left="4440"/>
      </w:pPr>
      <w:r>
        <w:t>“Manutenção na canaleta localizada na Rua do Trigo esquina com Petróleo no Bairro Jardim Pérola”.</w:t>
      </w:r>
    </w:p>
    <w:p w:rsidR="00D828DF" w:rsidRDefault="00D828DF">
      <w:pPr>
        <w:ind w:left="1440" w:firstLine="3600"/>
        <w:jc w:val="both"/>
        <w:rPr>
          <w:rFonts w:ascii="Bookman Old Style" w:hAnsi="Bookman Old Style"/>
        </w:rPr>
      </w:pPr>
    </w:p>
    <w:p w:rsidR="00D828DF" w:rsidRDefault="00D828DF">
      <w:pPr>
        <w:ind w:left="1440" w:firstLine="3600"/>
        <w:jc w:val="both"/>
        <w:rPr>
          <w:rFonts w:ascii="Bookman Old Style" w:hAnsi="Bookman Old Style"/>
        </w:rPr>
      </w:pPr>
    </w:p>
    <w:p w:rsidR="00D828DF" w:rsidRDefault="00D828DF">
      <w:pPr>
        <w:ind w:left="1440" w:firstLine="3600"/>
        <w:jc w:val="both"/>
        <w:rPr>
          <w:rFonts w:ascii="Bookman Old Style" w:hAnsi="Bookman Old Style"/>
        </w:rPr>
      </w:pPr>
    </w:p>
    <w:p w:rsidR="00D828DF" w:rsidRPr="008566DB" w:rsidRDefault="00D828DF">
      <w:pPr>
        <w:ind w:left="1440" w:firstLine="3600"/>
        <w:jc w:val="both"/>
        <w:rPr>
          <w:rFonts w:ascii="Bookman Old Style" w:hAnsi="Bookman Old Style"/>
        </w:rPr>
      </w:pPr>
    </w:p>
    <w:p w:rsidR="00D828DF" w:rsidRDefault="00D828DF" w:rsidP="008C3A0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>que realize a</w:t>
      </w:r>
      <w:r w:rsidRPr="003426D5">
        <w:rPr>
          <w:rFonts w:ascii="Bookman Old Style" w:hAnsi="Bookman Old Style"/>
        </w:rPr>
        <w:t xml:space="preserve"> Manutenção na canaleta localizada na Rua do Trigo esquina com Petróleo no Bairro Jardim Pérola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b/>
        </w:rPr>
        <w:t xml:space="preserve"> </w:t>
      </w:r>
    </w:p>
    <w:p w:rsidR="00D828DF" w:rsidRDefault="00D828DF" w:rsidP="008C3A0F">
      <w:pPr>
        <w:ind w:firstLine="1440"/>
        <w:jc w:val="both"/>
        <w:rPr>
          <w:rFonts w:ascii="Bookman Old Style" w:hAnsi="Bookman Old Style"/>
          <w:b/>
        </w:rPr>
      </w:pPr>
    </w:p>
    <w:p w:rsidR="00D828DF" w:rsidRDefault="00D828DF" w:rsidP="008C3A0F">
      <w:pPr>
        <w:ind w:firstLine="1440"/>
        <w:jc w:val="both"/>
        <w:rPr>
          <w:rFonts w:ascii="Bookman Old Style" w:hAnsi="Bookman Old Style"/>
          <w:b/>
        </w:rPr>
      </w:pPr>
    </w:p>
    <w:p w:rsidR="00D828DF" w:rsidRDefault="00D828DF" w:rsidP="008C3A0F">
      <w:pPr>
        <w:ind w:firstLine="144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828DF" w:rsidRDefault="00D828DF" w:rsidP="008C3A0F">
      <w:pPr>
        <w:jc w:val="center"/>
        <w:rPr>
          <w:rFonts w:ascii="Bookman Old Style" w:hAnsi="Bookman Old Style"/>
          <w:b/>
        </w:rPr>
      </w:pPr>
    </w:p>
    <w:p w:rsidR="00D828DF" w:rsidRDefault="00D828DF" w:rsidP="008C3A0F">
      <w:pPr>
        <w:rPr>
          <w:rFonts w:ascii="Bookman Old Style" w:hAnsi="Bookman Old Style"/>
          <w:b/>
        </w:rPr>
      </w:pPr>
    </w:p>
    <w:p w:rsidR="00D828DF" w:rsidRDefault="00D828DF" w:rsidP="008C3A0F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 localidade reclamam que a canaleta esta danificada, empoçando água e causando acidentes com motoqueiros que por ela necessitam transitar.</w:t>
      </w:r>
    </w:p>
    <w:p w:rsidR="00D828DF" w:rsidRDefault="00D828DF" w:rsidP="008C3A0F">
      <w:pPr>
        <w:ind w:firstLine="1440"/>
        <w:jc w:val="both"/>
        <w:outlineLvl w:val="0"/>
        <w:rPr>
          <w:rFonts w:ascii="Bookman Old Style" w:hAnsi="Bookman Old Style"/>
        </w:rPr>
      </w:pPr>
    </w:p>
    <w:p w:rsidR="00D828DF" w:rsidRDefault="00D828DF" w:rsidP="008C3A0F">
      <w:pPr>
        <w:ind w:firstLine="1440"/>
        <w:outlineLvl w:val="0"/>
        <w:rPr>
          <w:rFonts w:ascii="Bookman Old Style" w:hAnsi="Bookman Old Style"/>
        </w:rPr>
      </w:pPr>
    </w:p>
    <w:p w:rsidR="00D828DF" w:rsidRDefault="00D828DF" w:rsidP="008C3A0F">
      <w:pPr>
        <w:ind w:firstLine="1440"/>
        <w:outlineLvl w:val="0"/>
        <w:rPr>
          <w:rFonts w:ascii="Bookman Old Style" w:hAnsi="Bookman Old Style"/>
        </w:rPr>
      </w:pPr>
    </w:p>
    <w:p w:rsidR="00D828DF" w:rsidRDefault="00D828DF" w:rsidP="008C3A0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D828DF" w:rsidRDefault="00D828DF">
      <w:pPr>
        <w:ind w:firstLine="1440"/>
        <w:rPr>
          <w:rFonts w:ascii="Bookman Old Style" w:hAnsi="Bookman Old Style"/>
        </w:rPr>
      </w:pPr>
    </w:p>
    <w:p w:rsidR="00D828DF" w:rsidRDefault="00D828DF">
      <w:pPr>
        <w:ind w:firstLine="1440"/>
        <w:rPr>
          <w:rFonts w:ascii="Bookman Old Style" w:hAnsi="Bookman Old Style"/>
        </w:rPr>
      </w:pPr>
    </w:p>
    <w:p w:rsidR="00D828DF" w:rsidRDefault="00D828DF">
      <w:pPr>
        <w:rPr>
          <w:rFonts w:ascii="Bookman Old Style" w:hAnsi="Bookman Old Style"/>
        </w:rPr>
      </w:pPr>
    </w:p>
    <w:p w:rsidR="00D828DF" w:rsidRPr="008C7061" w:rsidRDefault="00D828DF" w:rsidP="008C3A0F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8C706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D828DF" w:rsidRPr="008C7061" w:rsidRDefault="00D828DF" w:rsidP="008C3A0F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8C7061">
        <w:rPr>
          <w:rFonts w:ascii="Copperplate Gothic Bold" w:hAnsi="Copperplate Gothic Bold"/>
          <w:sz w:val="32"/>
          <w:szCs w:val="32"/>
        </w:rPr>
        <w:t>“</w:t>
      </w:r>
      <w:r w:rsidRPr="008C7061">
        <w:rPr>
          <w:rFonts w:ascii="Copperplate Gothic Bold" w:hAnsi="Copperplate Gothic Bold"/>
          <w:b/>
          <w:sz w:val="32"/>
          <w:szCs w:val="32"/>
        </w:rPr>
        <w:t>PINGUIM”</w:t>
      </w:r>
    </w:p>
    <w:p w:rsidR="00D828DF" w:rsidRPr="008C7061" w:rsidRDefault="00D828DF" w:rsidP="008C3A0F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8C7061">
        <w:rPr>
          <w:rFonts w:ascii="Bookman Old Style" w:hAnsi="Bookman Old Style"/>
          <w:sz w:val="28"/>
          <w:szCs w:val="28"/>
        </w:rPr>
        <w:t>-Vereador Líder-</w:t>
      </w:r>
    </w:p>
    <w:p w:rsidR="00D828DF" w:rsidRDefault="00D828DF" w:rsidP="008C3A0F">
      <w:pPr>
        <w:outlineLvl w:val="0"/>
      </w:pPr>
      <w:r>
        <w:rPr>
          <w:rFonts w:ascii="Copperplate Gothic Bold" w:hAnsi="Copperplate Gothic Bold"/>
          <w:b/>
          <w:sz w:val="32"/>
          <w:szCs w:val="32"/>
        </w:rPr>
        <w:t xml:space="preserve">                                              </w:t>
      </w:r>
      <w:r w:rsidRPr="007F208B">
        <w:rPr>
          <w:rFonts w:ascii="Copperplate Gothic Bold" w:hAnsi="Copperplate Gothic Bold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4pt">
            <v:imagedata r:id="rId6" o:title="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0F" w:rsidRDefault="008C3A0F">
      <w:r>
        <w:separator/>
      </w:r>
    </w:p>
  </w:endnote>
  <w:endnote w:type="continuationSeparator" w:id="0">
    <w:p w:rsidR="008C3A0F" w:rsidRDefault="008C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0F" w:rsidRDefault="008C3A0F">
      <w:r>
        <w:separator/>
      </w:r>
    </w:p>
  </w:footnote>
  <w:footnote w:type="continuationSeparator" w:id="0">
    <w:p w:rsidR="008C3A0F" w:rsidRDefault="008C3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62A8"/>
    <w:rsid w:val="008C3A0F"/>
    <w:rsid w:val="009F196D"/>
    <w:rsid w:val="00A9035B"/>
    <w:rsid w:val="00CD613B"/>
    <w:rsid w:val="00D8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28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828D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