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3C" w:rsidRPr="002F583C" w:rsidRDefault="002F583C" w:rsidP="002F583C">
      <w:pPr>
        <w:pStyle w:val="Ttulo"/>
        <w:rPr>
          <w:sz w:val="22"/>
          <w:szCs w:val="22"/>
        </w:rPr>
      </w:pPr>
      <w:bookmarkStart w:id="0" w:name="_GoBack"/>
      <w:bookmarkEnd w:id="0"/>
      <w:r w:rsidRPr="002F583C">
        <w:rPr>
          <w:sz w:val="22"/>
          <w:szCs w:val="22"/>
        </w:rPr>
        <w:t>INDICAÇÃO Nº 2110/10</w:t>
      </w:r>
    </w:p>
    <w:p w:rsidR="002F583C" w:rsidRPr="002F583C" w:rsidRDefault="002F583C" w:rsidP="002F583C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2F583C" w:rsidRPr="002F583C" w:rsidRDefault="002F583C" w:rsidP="002F583C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2F583C" w:rsidRPr="002F583C" w:rsidRDefault="002F583C" w:rsidP="002F583C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2F583C" w:rsidRPr="002F583C" w:rsidRDefault="002F583C" w:rsidP="002F583C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2F583C" w:rsidRPr="002F583C" w:rsidRDefault="002F583C" w:rsidP="002F583C">
      <w:pPr>
        <w:pStyle w:val="Recuodecorpodetexto"/>
        <w:ind w:left="4440"/>
        <w:rPr>
          <w:sz w:val="22"/>
          <w:szCs w:val="22"/>
        </w:rPr>
      </w:pPr>
      <w:r w:rsidRPr="002F583C">
        <w:rPr>
          <w:sz w:val="22"/>
          <w:szCs w:val="22"/>
        </w:rPr>
        <w:t>“Construção de canaleta para escoamento de água, localizada no cruzamento das Ruas Rondônia e Roraima, no bairro Vila Grego”.</w:t>
      </w:r>
    </w:p>
    <w:p w:rsidR="002F583C" w:rsidRPr="002F583C" w:rsidRDefault="002F583C" w:rsidP="002F583C">
      <w:pPr>
        <w:pStyle w:val="Recuodecorpodetexto"/>
        <w:ind w:left="4440"/>
        <w:rPr>
          <w:sz w:val="22"/>
          <w:szCs w:val="22"/>
        </w:rPr>
      </w:pPr>
    </w:p>
    <w:p w:rsidR="002F583C" w:rsidRPr="002F583C" w:rsidRDefault="002F583C" w:rsidP="002F583C">
      <w:pPr>
        <w:pStyle w:val="Recuodecorpodetexto"/>
        <w:ind w:left="4440"/>
        <w:rPr>
          <w:sz w:val="22"/>
          <w:szCs w:val="22"/>
        </w:rPr>
      </w:pPr>
    </w:p>
    <w:p w:rsidR="002F583C" w:rsidRPr="002F583C" w:rsidRDefault="002F583C" w:rsidP="002F583C">
      <w:pPr>
        <w:pStyle w:val="Recuodecorpodetexto"/>
        <w:ind w:left="4440"/>
        <w:rPr>
          <w:sz w:val="22"/>
          <w:szCs w:val="22"/>
        </w:rPr>
      </w:pPr>
    </w:p>
    <w:p w:rsidR="002F583C" w:rsidRPr="002F583C" w:rsidRDefault="002F583C" w:rsidP="002F583C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2F583C" w:rsidRPr="002F583C" w:rsidRDefault="002F583C" w:rsidP="002F583C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2F583C">
        <w:rPr>
          <w:rFonts w:ascii="Bookman Old Style" w:hAnsi="Bookman Old Style"/>
          <w:b/>
          <w:bCs/>
          <w:sz w:val="22"/>
          <w:szCs w:val="22"/>
        </w:rPr>
        <w:t>INDICA</w:t>
      </w:r>
      <w:r w:rsidRPr="002F583C">
        <w:rPr>
          <w:rFonts w:ascii="Bookman Old Style" w:hAnsi="Bookman Old Style"/>
          <w:sz w:val="22"/>
          <w:szCs w:val="22"/>
        </w:rPr>
        <w:t xml:space="preserve"> ao Senhor Prefeito Municipal, na forma regimental, determinar ao setor competente que proceda a construção da canaleta para escoamento de água, localizado no cruzamento das Ruas Rondônia e Roraima, no bairro Vila Grego.</w:t>
      </w:r>
    </w:p>
    <w:p w:rsidR="002F583C" w:rsidRPr="002F583C" w:rsidRDefault="002F583C" w:rsidP="002F583C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2F583C" w:rsidRPr="002F583C" w:rsidRDefault="002F583C" w:rsidP="002F583C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2F583C" w:rsidRPr="002F583C" w:rsidRDefault="002F583C" w:rsidP="002F583C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2F583C" w:rsidRPr="002F583C" w:rsidRDefault="002F583C" w:rsidP="002F583C">
      <w:pPr>
        <w:jc w:val="center"/>
        <w:rPr>
          <w:rFonts w:ascii="Bookman Old Style" w:hAnsi="Bookman Old Style"/>
          <w:b/>
          <w:sz w:val="22"/>
          <w:szCs w:val="22"/>
        </w:rPr>
      </w:pPr>
      <w:r w:rsidRPr="002F583C">
        <w:rPr>
          <w:rFonts w:ascii="Bookman Old Style" w:hAnsi="Bookman Old Style"/>
          <w:b/>
          <w:sz w:val="22"/>
          <w:szCs w:val="22"/>
        </w:rPr>
        <w:t>Justificativa:</w:t>
      </w:r>
    </w:p>
    <w:p w:rsidR="002F583C" w:rsidRPr="002F583C" w:rsidRDefault="002F583C" w:rsidP="002F583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2F583C">
        <w:rPr>
          <w:rFonts w:ascii="Bookman Old Style" w:hAnsi="Bookman Old Style"/>
          <w:sz w:val="22"/>
          <w:szCs w:val="22"/>
        </w:rPr>
        <w:t>Devido à falta de vazão, é comum, principalmente em dias de fortes chuvas, o empoçamento de água nos cruzamentos das Ruas supracitadas. Quando isso ocorre, tanto os motoristas como os pedestres enfrentam muitos transtornos ao passar pelo local, além de danificar o asfalto.</w:t>
      </w:r>
    </w:p>
    <w:p w:rsidR="002F583C" w:rsidRPr="002F583C" w:rsidRDefault="002F583C" w:rsidP="002F583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2F583C" w:rsidRPr="002F583C" w:rsidRDefault="002F583C" w:rsidP="002F583C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2F583C" w:rsidRPr="002F583C" w:rsidRDefault="002F583C" w:rsidP="002F583C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2F583C" w:rsidRPr="002F583C" w:rsidRDefault="002F583C" w:rsidP="002F583C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2F583C" w:rsidRPr="002F583C" w:rsidRDefault="002F583C" w:rsidP="002F583C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2F583C" w:rsidRPr="002F583C" w:rsidRDefault="002F583C" w:rsidP="002F583C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2F583C" w:rsidRPr="002F583C" w:rsidRDefault="002F583C" w:rsidP="002F583C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2F583C" w:rsidRPr="002F583C" w:rsidRDefault="002F583C" w:rsidP="002F583C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2F583C" w:rsidRPr="002F583C" w:rsidRDefault="002F583C" w:rsidP="002F583C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 w:rsidRPr="002F583C">
        <w:rPr>
          <w:rFonts w:ascii="Bookman Old Style" w:hAnsi="Bookman Old Style"/>
          <w:sz w:val="22"/>
          <w:szCs w:val="22"/>
        </w:rPr>
        <w:t>Plenário “Dr. Tancredo Neves”, em 14 de Julho de 2010.</w:t>
      </w:r>
    </w:p>
    <w:p w:rsidR="002F583C" w:rsidRPr="002F583C" w:rsidRDefault="002F583C" w:rsidP="002F583C">
      <w:pPr>
        <w:ind w:firstLine="1440"/>
        <w:rPr>
          <w:rFonts w:ascii="Bookman Old Style" w:hAnsi="Bookman Old Style"/>
          <w:sz w:val="22"/>
          <w:szCs w:val="22"/>
        </w:rPr>
      </w:pPr>
    </w:p>
    <w:p w:rsidR="002F583C" w:rsidRPr="002F583C" w:rsidRDefault="002F583C" w:rsidP="002F583C">
      <w:pPr>
        <w:rPr>
          <w:rFonts w:ascii="Bookman Old Style" w:hAnsi="Bookman Old Style"/>
          <w:sz w:val="22"/>
          <w:szCs w:val="22"/>
        </w:rPr>
      </w:pPr>
    </w:p>
    <w:p w:rsidR="002F583C" w:rsidRPr="002F583C" w:rsidRDefault="002F583C" w:rsidP="002F583C">
      <w:pPr>
        <w:ind w:firstLine="1440"/>
        <w:rPr>
          <w:rFonts w:ascii="Bookman Old Style" w:hAnsi="Bookman Old Style"/>
          <w:sz w:val="22"/>
          <w:szCs w:val="22"/>
        </w:rPr>
      </w:pPr>
    </w:p>
    <w:p w:rsidR="002F583C" w:rsidRPr="002F583C" w:rsidRDefault="002F583C" w:rsidP="002F583C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</w:p>
    <w:p w:rsidR="002F583C" w:rsidRPr="002F583C" w:rsidRDefault="002F583C" w:rsidP="002F583C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2F583C">
        <w:rPr>
          <w:rFonts w:ascii="Bookman Old Style" w:hAnsi="Bookman Old Style"/>
          <w:b/>
          <w:sz w:val="22"/>
          <w:szCs w:val="22"/>
        </w:rPr>
        <w:t>ANÍZIO TAVARES</w:t>
      </w:r>
    </w:p>
    <w:p w:rsidR="002F583C" w:rsidRPr="002F583C" w:rsidRDefault="002F583C" w:rsidP="002F583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2F583C">
        <w:rPr>
          <w:rFonts w:ascii="Bookman Old Style" w:hAnsi="Bookman Old Style"/>
          <w:sz w:val="22"/>
          <w:szCs w:val="22"/>
        </w:rPr>
        <w:t>-Presidente-</w:t>
      </w:r>
    </w:p>
    <w:p w:rsidR="002F583C" w:rsidRPr="002F583C" w:rsidRDefault="002F583C" w:rsidP="002F583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2F583C" w:rsidRPr="002F583C" w:rsidRDefault="002F583C" w:rsidP="002F583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2F583C" w:rsidRPr="002F583C" w:rsidRDefault="002F583C" w:rsidP="002F583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2F583C" w:rsidRPr="002F583C" w:rsidRDefault="002F583C" w:rsidP="002F583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F196D" w:rsidRPr="002F583C" w:rsidRDefault="009F196D" w:rsidP="00CD613B">
      <w:pPr>
        <w:rPr>
          <w:sz w:val="22"/>
          <w:szCs w:val="22"/>
        </w:rPr>
      </w:pPr>
    </w:p>
    <w:sectPr w:rsidR="009F196D" w:rsidRPr="002F583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CA" w:rsidRDefault="004C47CA">
      <w:r>
        <w:separator/>
      </w:r>
    </w:p>
  </w:endnote>
  <w:endnote w:type="continuationSeparator" w:id="0">
    <w:p w:rsidR="004C47CA" w:rsidRDefault="004C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CA" w:rsidRDefault="004C47CA">
      <w:r>
        <w:separator/>
      </w:r>
    </w:p>
  </w:footnote>
  <w:footnote w:type="continuationSeparator" w:id="0">
    <w:p w:rsidR="004C47CA" w:rsidRDefault="004C4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583C"/>
    <w:rsid w:val="003D3AA8"/>
    <w:rsid w:val="004C47CA"/>
    <w:rsid w:val="004C67DE"/>
    <w:rsid w:val="009F196D"/>
    <w:rsid w:val="00A9035B"/>
    <w:rsid w:val="00CD613B"/>
    <w:rsid w:val="00DA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F583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F583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F583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F583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