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D2" w:rsidRPr="002164D2" w:rsidRDefault="002164D2" w:rsidP="002164D2">
      <w:pPr>
        <w:pStyle w:val="Ttulo"/>
        <w:rPr>
          <w:rFonts w:cs="Arial"/>
        </w:rPr>
      </w:pPr>
      <w:bookmarkStart w:id="0" w:name="_GoBack"/>
      <w:bookmarkEnd w:id="0"/>
      <w:r w:rsidRPr="002164D2">
        <w:rPr>
          <w:rFonts w:cs="Arial"/>
        </w:rPr>
        <w:t>REQUERIMENTO N° 484/</w:t>
      </w:r>
      <w:r w:rsidR="0026159B">
        <w:rPr>
          <w:rFonts w:cs="Arial"/>
        </w:rPr>
        <w:t>20</w:t>
      </w:r>
      <w:r w:rsidRPr="002164D2">
        <w:rPr>
          <w:rFonts w:cs="Arial"/>
        </w:rPr>
        <w:t>12</w:t>
      </w:r>
    </w:p>
    <w:p w:rsidR="002164D2" w:rsidRPr="002164D2" w:rsidRDefault="002164D2" w:rsidP="002164D2">
      <w:pPr>
        <w:pStyle w:val="Ttulo1"/>
        <w:rPr>
          <w:rFonts w:cs="Arial"/>
        </w:rPr>
      </w:pPr>
      <w:r w:rsidRPr="002164D2">
        <w:rPr>
          <w:rFonts w:cs="Arial"/>
        </w:rPr>
        <w:t>De Informações</w:t>
      </w:r>
    </w:p>
    <w:p w:rsidR="002164D2" w:rsidRPr="002164D2" w:rsidRDefault="002164D2" w:rsidP="002164D2">
      <w:pPr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pStyle w:val="Recuodecorpodetexto"/>
        <w:ind w:left="4560"/>
        <w:rPr>
          <w:rFonts w:cs="Arial"/>
        </w:rPr>
      </w:pPr>
      <w:r w:rsidRPr="002164D2">
        <w:rPr>
          <w:rFonts w:cs="Arial"/>
        </w:rPr>
        <w:t xml:space="preserve">“Quanto a situação atual do campo de futebol, localizado na Rua Paulo Setúbal, Vila Diva”. 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ab/>
      </w:r>
      <w:r w:rsidRPr="002164D2">
        <w:rPr>
          <w:rFonts w:ascii="Bookman Old Style" w:hAnsi="Bookman Old Style" w:cs="Arial"/>
          <w:sz w:val="24"/>
          <w:szCs w:val="24"/>
        </w:rPr>
        <w:tab/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 xml:space="preserve">                  </w:t>
      </w:r>
      <w:r w:rsidRPr="002164D2">
        <w:rPr>
          <w:rFonts w:ascii="Bookman Old Style" w:hAnsi="Bookman Old Style" w:cs="Arial"/>
          <w:sz w:val="24"/>
          <w:szCs w:val="24"/>
        </w:rPr>
        <w:tab/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b/>
          <w:sz w:val="24"/>
          <w:szCs w:val="24"/>
        </w:rPr>
        <w:tab/>
      </w:r>
      <w:r w:rsidRPr="002164D2">
        <w:rPr>
          <w:rFonts w:ascii="Bookman Old Style" w:hAnsi="Bookman Old Style" w:cs="Arial"/>
          <w:b/>
          <w:sz w:val="24"/>
          <w:szCs w:val="24"/>
        </w:rPr>
        <w:tab/>
        <w:t xml:space="preserve">Considerando-se </w:t>
      </w:r>
      <w:r w:rsidRPr="002164D2">
        <w:rPr>
          <w:rFonts w:ascii="Bookman Old Style" w:hAnsi="Bookman Old Style" w:cs="Arial"/>
          <w:sz w:val="24"/>
          <w:szCs w:val="24"/>
        </w:rPr>
        <w:t>que, munícipes vem procurando por este vereador, preocupados com a situação de abandono do Campo de Futebol, localizado na Rua Paulo Setúbal, Vila Diva;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ab/>
      </w:r>
      <w:r w:rsidRPr="002164D2">
        <w:rPr>
          <w:rFonts w:ascii="Bookman Old Style" w:hAnsi="Bookman Old Style" w:cs="Arial"/>
          <w:sz w:val="24"/>
          <w:szCs w:val="24"/>
        </w:rPr>
        <w:tab/>
      </w:r>
      <w:r w:rsidRPr="002164D2">
        <w:rPr>
          <w:rFonts w:ascii="Bookman Old Style" w:hAnsi="Bookman Old Style" w:cs="Arial"/>
          <w:b/>
          <w:sz w:val="24"/>
          <w:szCs w:val="24"/>
        </w:rPr>
        <w:t>Considerando-se</w:t>
      </w:r>
      <w:r w:rsidRPr="002164D2">
        <w:rPr>
          <w:rFonts w:ascii="Bookman Old Style" w:hAnsi="Bookman Old Style" w:cs="Arial"/>
          <w:sz w:val="24"/>
          <w:szCs w:val="24"/>
        </w:rPr>
        <w:t xml:space="preserve"> alegação de alguns moradores que o local esta se transformando em depósito de entulhos e que, moradores estão sendo obrigados a controlar e apagar focos de incêndios, provocados por funcionários da prefeitura. 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b/>
          <w:sz w:val="24"/>
          <w:szCs w:val="24"/>
        </w:rPr>
        <w:tab/>
      </w:r>
      <w:r w:rsidRPr="002164D2">
        <w:rPr>
          <w:rFonts w:ascii="Bookman Old Style" w:hAnsi="Bookman Old Style" w:cs="Arial"/>
          <w:b/>
          <w:sz w:val="24"/>
          <w:szCs w:val="24"/>
        </w:rPr>
        <w:tab/>
      </w:r>
      <w:r w:rsidRPr="002164D2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2164D2">
        <w:rPr>
          <w:rFonts w:ascii="Bookman Old Style" w:hAnsi="Bookman Old Style" w:cs="Arial"/>
          <w:sz w:val="24"/>
          <w:szCs w:val="24"/>
        </w:rPr>
        <w:t xml:space="preserve"> à Mesa, na forma regimental, após ouvido o Plenário, oficiar ao Sr. Prefeito Municipal solicitando-lhe os seguintes esclarecimentos e envio de documentos: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>Qual o projeto da Prefeitura para o local?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left="1778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>Quanto a alegação de veículo da prefeitura com funcionários que atearam fogo no local, o que a administração tem a dizer?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>Limpeza e manutenção da área, quando estão programados os serviços?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 xml:space="preserve">Qual a possibilidade de  transformar o local em área de lazer para a população, visto que os bairros que serão favorecidos, estão carentes desse beneficio? 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left="1778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 xml:space="preserve">5- Há possibilidade de efetuar instalação de postes de iluminação no local? Quando 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>6- Demais informações que a Administração julgar pertinente.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 xml:space="preserve">  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ab/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</w:rPr>
        <w:t>Plenário “Dr. Tancredo Neves”, em 22 de agosto de 2012.</w:t>
      </w: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2164D2" w:rsidRPr="002164D2" w:rsidRDefault="002164D2" w:rsidP="002164D2">
      <w:pPr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2164D2">
        <w:rPr>
          <w:rFonts w:ascii="Bookman Old Style" w:hAnsi="Bookman Old Style" w:cs="Arial"/>
          <w:b/>
          <w:bCs/>
          <w:sz w:val="24"/>
          <w:szCs w:val="24"/>
          <w:lang w:val="pt-PT"/>
        </w:rPr>
        <w:t>GUSTAVO BAGNOLI</w:t>
      </w:r>
    </w:p>
    <w:p w:rsidR="002164D2" w:rsidRPr="002164D2" w:rsidRDefault="002164D2" w:rsidP="002164D2">
      <w:pPr>
        <w:jc w:val="center"/>
        <w:rPr>
          <w:rFonts w:ascii="Bookman Old Style" w:hAnsi="Bookman Old Style" w:cs="Arial"/>
          <w:sz w:val="24"/>
          <w:szCs w:val="24"/>
        </w:rPr>
      </w:pPr>
      <w:r w:rsidRPr="002164D2">
        <w:rPr>
          <w:rFonts w:ascii="Bookman Old Style" w:hAnsi="Bookman Old Style" w:cs="Arial"/>
          <w:sz w:val="24"/>
          <w:szCs w:val="24"/>
          <w:lang w:val="es-ES_tradnl"/>
        </w:rPr>
        <w:t>-Vereador/PSDB-</w:t>
      </w:r>
    </w:p>
    <w:p w:rsidR="009F196D" w:rsidRPr="002164D2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2164D2" w:rsidSect="002164D2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EA" w:rsidRDefault="00440CEA">
      <w:r>
        <w:separator/>
      </w:r>
    </w:p>
  </w:endnote>
  <w:endnote w:type="continuationSeparator" w:id="0">
    <w:p w:rsidR="00440CEA" w:rsidRDefault="0044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4E" w:rsidRPr="003D3AA8" w:rsidRDefault="00A47F4E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EA" w:rsidRDefault="00440CEA">
      <w:r>
        <w:separator/>
      </w:r>
    </w:p>
  </w:footnote>
  <w:footnote w:type="continuationSeparator" w:id="0">
    <w:p w:rsidR="00440CEA" w:rsidRDefault="0044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4E" w:rsidRPr="003D3AA8" w:rsidRDefault="00A47F4E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A322B"/>
    <w:multiLevelType w:val="hybridMultilevel"/>
    <w:tmpl w:val="AB5A1D1A"/>
    <w:lvl w:ilvl="0" w:tplc="8750848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64D2"/>
    <w:rsid w:val="0026159B"/>
    <w:rsid w:val="003D3AA8"/>
    <w:rsid w:val="00440CEA"/>
    <w:rsid w:val="004C67DE"/>
    <w:rsid w:val="00581A6A"/>
    <w:rsid w:val="009F196D"/>
    <w:rsid w:val="00A47F4E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164D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164D2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2164D2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