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F" w:rsidRPr="00AE7312" w:rsidRDefault="0078727F" w:rsidP="0078727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2148/10</w:t>
      </w:r>
    </w:p>
    <w:p w:rsidR="0078727F" w:rsidRPr="00AE7312" w:rsidRDefault="0078727F" w:rsidP="0078727F">
      <w:pPr>
        <w:pStyle w:val="Subttulo"/>
        <w:rPr>
          <w:rFonts w:ascii="Bookman Old Style" w:hAnsi="Bookman Old Style"/>
          <w:sz w:val="24"/>
        </w:rPr>
      </w:pPr>
    </w:p>
    <w:p w:rsidR="0078727F" w:rsidRPr="00AE7312" w:rsidRDefault="0078727F" w:rsidP="0078727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8727F" w:rsidRPr="00AE7312" w:rsidRDefault="0078727F" w:rsidP="0078727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8727F" w:rsidRDefault="0078727F" w:rsidP="0078727F">
      <w:pPr>
        <w:pStyle w:val="Recuodecorpodetexto"/>
      </w:pPr>
      <w:r>
        <w:t>“Reparos em sarjeta, localizada na Rua Coelho Neto, esquina com a Rua Tucanos no bairro Santa Rita de Cássia”.</w:t>
      </w:r>
    </w:p>
    <w:p w:rsidR="0078727F" w:rsidRDefault="0078727F" w:rsidP="0078727F">
      <w:pPr>
        <w:pStyle w:val="Recuodecorpodetexto"/>
      </w:pPr>
    </w:p>
    <w:p w:rsidR="0078727F" w:rsidRDefault="0078727F" w:rsidP="0078727F">
      <w:pPr>
        <w:pStyle w:val="Recuodecorpodetexto"/>
      </w:pPr>
    </w:p>
    <w:p w:rsidR="0078727F" w:rsidRPr="00E7504F" w:rsidRDefault="0078727F" w:rsidP="0078727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reparos em sarjeta, localizada na Rua Coelho Neto esquina com a Rua Tucanos, no bairro Santa Rita de Cássia. </w:t>
      </w:r>
    </w:p>
    <w:p w:rsidR="0078727F" w:rsidRDefault="0078727F" w:rsidP="0078727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78727F" w:rsidRDefault="0078727F" w:rsidP="0078727F">
      <w:pPr>
        <w:pStyle w:val="Recuodecorpodetexto"/>
        <w:ind w:left="0"/>
        <w:rPr>
          <w:b/>
        </w:rPr>
      </w:pPr>
    </w:p>
    <w:p w:rsidR="0078727F" w:rsidRDefault="0078727F" w:rsidP="0078727F">
      <w:pPr>
        <w:pStyle w:val="Recuodecorpodetexto"/>
        <w:ind w:left="0"/>
        <w:rPr>
          <w:b/>
        </w:rPr>
      </w:pPr>
    </w:p>
    <w:p w:rsidR="0078727F" w:rsidRPr="00E87DED" w:rsidRDefault="0078727F" w:rsidP="0078727F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78727F" w:rsidRPr="00AE7312" w:rsidRDefault="0078727F" w:rsidP="0078727F">
      <w:pPr>
        <w:pStyle w:val="Recuodecorpodetexto"/>
      </w:pPr>
    </w:p>
    <w:p w:rsidR="0078727F" w:rsidRDefault="0078727F" w:rsidP="0078727F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Segundo moradores referida sarjeta encontra-se bastante danificada, necessitando de reparos.          </w:t>
      </w:r>
    </w:p>
    <w:p w:rsidR="0078727F" w:rsidRPr="00E25C09" w:rsidRDefault="0078727F" w:rsidP="0078727F">
      <w:pPr>
        <w:ind w:firstLine="1440"/>
        <w:jc w:val="both"/>
        <w:rPr>
          <w:rFonts w:ascii="Bookman Old Style" w:hAnsi="Bookman Old Style"/>
        </w:rPr>
      </w:pPr>
    </w:p>
    <w:p w:rsidR="0078727F" w:rsidRPr="00AE7312" w:rsidRDefault="0078727F" w:rsidP="0078727F">
      <w:pPr>
        <w:ind w:firstLine="1440"/>
        <w:jc w:val="both"/>
        <w:rPr>
          <w:rFonts w:ascii="Bookman Old Style" w:hAnsi="Bookman Old Style"/>
          <w:szCs w:val="28"/>
        </w:rPr>
      </w:pPr>
    </w:p>
    <w:p w:rsidR="0078727F" w:rsidRPr="00AE7312" w:rsidRDefault="0078727F" w:rsidP="0078727F">
      <w:pPr>
        <w:ind w:firstLine="1440"/>
        <w:jc w:val="both"/>
        <w:rPr>
          <w:rFonts w:ascii="Bookman Old Style" w:hAnsi="Bookman Old Style"/>
          <w:szCs w:val="28"/>
        </w:rPr>
      </w:pPr>
    </w:p>
    <w:p w:rsidR="0078727F" w:rsidRPr="00AE7312" w:rsidRDefault="0078727F" w:rsidP="0078727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14 de julho de 2010.</w:t>
      </w:r>
    </w:p>
    <w:p w:rsidR="0078727F" w:rsidRDefault="0078727F" w:rsidP="0078727F">
      <w:pPr>
        <w:jc w:val="both"/>
        <w:rPr>
          <w:rFonts w:ascii="Bookman Old Style" w:hAnsi="Bookman Old Style"/>
          <w:szCs w:val="28"/>
        </w:rPr>
      </w:pPr>
    </w:p>
    <w:p w:rsidR="0078727F" w:rsidRDefault="0078727F" w:rsidP="0078727F">
      <w:pPr>
        <w:jc w:val="both"/>
        <w:rPr>
          <w:rFonts w:ascii="Bookman Old Style" w:hAnsi="Bookman Old Style"/>
          <w:szCs w:val="28"/>
        </w:rPr>
      </w:pPr>
    </w:p>
    <w:p w:rsidR="0078727F" w:rsidRPr="00AE7312" w:rsidRDefault="0078727F" w:rsidP="0078727F">
      <w:pPr>
        <w:jc w:val="both"/>
        <w:rPr>
          <w:rFonts w:ascii="Bookman Old Style" w:hAnsi="Bookman Old Style"/>
          <w:szCs w:val="28"/>
        </w:rPr>
      </w:pPr>
    </w:p>
    <w:p w:rsidR="0078727F" w:rsidRPr="00AE7312" w:rsidRDefault="0078727F" w:rsidP="0078727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8727F" w:rsidRPr="00AE7312" w:rsidRDefault="0078727F" w:rsidP="0078727F">
      <w:pPr>
        <w:jc w:val="both"/>
        <w:rPr>
          <w:rFonts w:ascii="Bookman Old Style" w:hAnsi="Bookman Old Style"/>
          <w:b/>
          <w:szCs w:val="28"/>
        </w:rPr>
      </w:pPr>
    </w:p>
    <w:p w:rsidR="0078727F" w:rsidRDefault="0078727F" w:rsidP="0078727F">
      <w:pPr>
        <w:pStyle w:val="Ttulo1"/>
      </w:pPr>
      <w:r>
        <w:t>DUCIMAR DE JESUS CARDOSO</w:t>
      </w:r>
    </w:p>
    <w:p w:rsidR="0078727F" w:rsidRPr="00AE7312" w:rsidRDefault="0078727F" w:rsidP="0078727F">
      <w:pPr>
        <w:pStyle w:val="Ttulo1"/>
      </w:pPr>
      <w:r>
        <w:t>“KADU GARÇOM”</w:t>
      </w:r>
    </w:p>
    <w:p w:rsidR="0078727F" w:rsidRPr="009F5288" w:rsidRDefault="0078727F" w:rsidP="0078727F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8727F" w:rsidRDefault="0078727F" w:rsidP="0078727F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78727F" w:rsidRPr="00044D65" w:rsidRDefault="0078727F" w:rsidP="0078727F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84" w:rsidRDefault="002A1984">
      <w:r>
        <w:separator/>
      </w:r>
    </w:p>
  </w:endnote>
  <w:endnote w:type="continuationSeparator" w:id="0">
    <w:p w:rsidR="002A1984" w:rsidRDefault="002A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84" w:rsidRDefault="002A1984">
      <w:r>
        <w:separator/>
      </w:r>
    </w:p>
  </w:footnote>
  <w:footnote w:type="continuationSeparator" w:id="0">
    <w:p w:rsidR="002A1984" w:rsidRDefault="002A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984"/>
    <w:rsid w:val="003D3AA8"/>
    <w:rsid w:val="004C67DE"/>
    <w:rsid w:val="0078727F"/>
    <w:rsid w:val="00850C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727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8727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8727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8727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8727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8727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8727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8727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