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9F" w:rsidRDefault="007C0D9F" w:rsidP="007C0D9F">
      <w:pPr>
        <w:pStyle w:val="Ttulo"/>
      </w:pPr>
      <w:bookmarkStart w:id="0" w:name="_GoBack"/>
      <w:bookmarkEnd w:id="0"/>
      <w:r>
        <w:t>INDICAÇÃO Nº  2183/10</w:t>
      </w:r>
    </w:p>
    <w:p w:rsidR="007C0D9F" w:rsidRDefault="007C0D9F" w:rsidP="007C0D9F">
      <w:pPr>
        <w:jc w:val="center"/>
        <w:rPr>
          <w:rFonts w:ascii="Bookman Old Style" w:hAnsi="Bookman Old Style"/>
          <w:b/>
          <w:u w:val="single"/>
        </w:rPr>
      </w:pPr>
    </w:p>
    <w:p w:rsidR="007C0D9F" w:rsidRDefault="007C0D9F" w:rsidP="007C0D9F">
      <w:pPr>
        <w:jc w:val="center"/>
        <w:rPr>
          <w:rFonts w:ascii="Bookman Old Style" w:hAnsi="Bookman Old Style"/>
          <w:b/>
          <w:u w:val="single"/>
        </w:rPr>
      </w:pPr>
    </w:p>
    <w:p w:rsidR="007C0D9F" w:rsidRDefault="007C0D9F" w:rsidP="007C0D9F">
      <w:pPr>
        <w:pStyle w:val="Recuodecorpodetexto"/>
        <w:ind w:left="4440"/>
      </w:pPr>
      <w:r>
        <w:t>“Pintura de faixa de pedestre na Avenida de Cillos, na altura do número 196, entre os Bairros Jardim Conceição e Vila Godoy”.</w:t>
      </w:r>
    </w:p>
    <w:p w:rsidR="007C0D9F" w:rsidRDefault="007C0D9F" w:rsidP="007C0D9F">
      <w:pPr>
        <w:ind w:left="1440" w:firstLine="3600"/>
        <w:jc w:val="both"/>
        <w:rPr>
          <w:rFonts w:ascii="Bookman Old Style" w:hAnsi="Bookman Old Style"/>
        </w:rPr>
      </w:pPr>
    </w:p>
    <w:p w:rsidR="007C0D9F" w:rsidRDefault="007C0D9F" w:rsidP="007C0D9F">
      <w:pPr>
        <w:ind w:left="1440" w:firstLine="3600"/>
        <w:jc w:val="both"/>
        <w:rPr>
          <w:rFonts w:ascii="Bookman Old Style" w:hAnsi="Bookman Old Style"/>
        </w:rPr>
      </w:pPr>
    </w:p>
    <w:p w:rsidR="007C0D9F" w:rsidRDefault="007C0D9F" w:rsidP="007C0D9F">
      <w:pPr>
        <w:ind w:left="1440" w:firstLine="3600"/>
        <w:jc w:val="both"/>
        <w:rPr>
          <w:rFonts w:ascii="Bookman Old Style" w:hAnsi="Bookman Old Style"/>
        </w:rPr>
      </w:pPr>
    </w:p>
    <w:p w:rsidR="007C0D9F" w:rsidRDefault="007C0D9F" w:rsidP="007C0D9F">
      <w:pPr>
        <w:ind w:left="1440" w:firstLine="3600"/>
        <w:jc w:val="both"/>
        <w:rPr>
          <w:rFonts w:ascii="Bookman Old Style" w:hAnsi="Bookman Old Style"/>
        </w:rPr>
      </w:pPr>
    </w:p>
    <w:p w:rsidR="007C0D9F" w:rsidRPr="000977B6" w:rsidRDefault="007C0D9F" w:rsidP="007C0D9F">
      <w:pPr>
        <w:ind w:firstLine="1440"/>
        <w:jc w:val="both"/>
        <w:rPr>
          <w:rFonts w:ascii="Bookman Old Style" w:hAnsi="Bookman Old Style"/>
          <w:b/>
        </w:rPr>
      </w:pPr>
      <w:r w:rsidRPr="0070751A">
        <w:rPr>
          <w:rFonts w:ascii="Bookman Old Style" w:hAnsi="Bookman Old Style"/>
          <w:b/>
          <w:bCs/>
        </w:rPr>
        <w:t>INDICA</w:t>
      </w:r>
      <w:r w:rsidRPr="0070751A">
        <w:rPr>
          <w:rFonts w:ascii="Bookman Old Style" w:hAnsi="Bookman Old Style"/>
        </w:rPr>
        <w:t xml:space="preserve"> ao Senhor Prefeito Municipal, na forma regimental, determinar ao setor competente que proceda</w:t>
      </w:r>
      <w:r>
        <w:rPr>
          <w:rFonts w:ascii="Bookman Old Style" w:hAnsi="Bookman Old Style"/>
        </w:rPr>
        <w:t xml:space="preserve"> a </w:t>
      </w:r>
      <w:r w:rsidRPr="000977B6">
        <w:rPr>
          <w:rFonts w:ascii="Bookman Old Style" w:hAnsi="Bookman Old Style"/>
        </w:rPr>
        <w:t>pintura de faixa na Avenida de Cillos na altura do numero 196 entre os Bairros Jardim Conceição e Vila Godoy</w:t>
      </w:r>
      <w:r>
        <w:rPr>
          <w:rFonts w:ascii="Bookman Old Style" w:hAnsi="Bookman Old Style"/>
        </w:rPr>
        <w:t>.</w:t>
      </w:r>
    </w:p>
    <w:p w:rsidR="007C0D9F" w:rsidRDefault="007C0D9F" w:rsidP="007C0D9F">
      <w:pPr>
        <w:jc w:val="center"/>
        <w:rPr>
          <w:rFonts w:ascii="Bookman Old Style" w:hAnsi="Bookman Old Style"/>
          <w:b/>
        </w:rPr>
      </w:pPr>
    </w:p>
    <w:p w:rsidR="007C0D9F" w:rsidRDefault="007C0D9F" w:rsidP="007C0D9F">
      <w:pPr>
        <w:jc w:val="center"/>
        <w:rPr>
          <w:rFonts w:ascii="Bookman Old Style" w:hAnsi="Bookman Old Style"/>
          <w:b/>
        </w:rPr>
      </w:pPr>
    </w:p>
    <w:p w:rsidR="007C0D9F" w:rsidRDefault="007C0D9F" w:rsidP="007C0D9F">
      <w:pPr>
        <w:jc w:val="center"/>
        <w:rPr>
          <w:rFonts w:ascii="Bookman Old Style" w:hAnsi="Bookman Old Style"/>
          <w:b/>
        </w:rPr>
      </w:pPr>
    </w:p>
    <w:p w:rsidR="007C0D9F" w:rsidRDefault="007C0D9F" w:rsidP="007C0D9F">
      <w:pPr>
        <w:jc w:val="center"/>
        <w:rPr>
          <w:rFonts w:ascii="Bookman Old Style" w:hAnsi="Bookman Old Style"/>
          <w:b/>
        </w:rPr>
      </w:pPr>
    </w:p>
    <w:p w:rsidR="007C0D9F" w:rsidRDefault="007C0D9F" w:rsidP="007C0D9F">
      <w:pPr>
        <w:jc w:val="center"/>
        <w:rPr>
          <w:rFonts w:ascii="Bookman Old Style" w:hAnsi="Bookman Old Style"/>
          <w:b/>
        </w:rPr>
      </w:pPr>
    </w:p>
    <w:p w:rsidR="007C0D9F" w:rsidRDefault="007C0D9F" w:rsidP="007C0D9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C0D9F" w:rsidRDefault="007C0D9F" w:rsidP="007C0D9F">
      <w:pPr>
        <w:jc w:val="center"/>
        <w:rPr>
          <w:rFonts w:ascii="Bookman Old Style" w:hAnsi="Bookman Old Style"/>
          <w:b/>
        </w:rPr>
      </w:pPr>
    </w:p>
    <w:p w:rsidR="007C0D9F" w:rsidRDefault="007C0D9F" w:rsidP="007C0D9F">
      <w:pPr>
        <w:jc w:val="center"/>
        <w:rPr>
          <w:rFonts w:ascii="Bookman Old Style" w:hAnsi="Bookman Old Style"/>
          <w:b/>
        </w:rPr>
      </w:pPr>
    </w:p>
    <w:p w:rsidR="007C0D9F" w:rsidRDefault="007C0D9F" w:rsidP="007C0D9F">
      <w:pPr>
        <w:jc w:val="center"/>
        <w:rPr>
          <w:rFonts w:ascii="Bookman Old Style" w:hAnsi="Bookman Old Style"/>
          <w:b/>
        </w:rPr>
      </w:pPr>
    </w:p>
    <w:p w:rsidR="007C0D9F" w:rsidRDefault="007C0D9F" w:rsidP="007C0D9F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Moradores da localidade procuraram este vereador cobrando a pintura de uma faixa de pedestre no endereço acima citado, realmente necessita de tal pintura, pois a via é de grande fluxo de veículos dificultando a passagem dos pedestres de um Bairro ao outro.</w:t>
      </w:r>
    </w:p>
    <w:p w:rsidR="007C0D9F" w:rsidRDefault="007C0D9F" w:rsidP="007C0D9F">
      <w:pPr>
        <w:ind w:firstLine="1440"/>
        <w:outlineLvl w:val="0"/>
        <w:rPr>
          <w:rFonts w:ascii="Bookman Old Style" w:hAnsi="Bookman Old Style"/>
        </w:rPr>
      </w:pPr>
    </w:p>
    <w:p w:rsidR="007C0D9F" w:rsidRDefault="007C0D9F" w:rsidP="007C0D9F">
      <w:pPr>
        <w:ind w:firstLine="1440"/>
        <w:outlineLvl w:val="0"/>
        <w:rPr>
          <w:rFonts w:ascii="Bookman Old Style" w:hAnsi="Bookman Old Style"/>
        </w:rPr>
      </w:pPr>
    </w:p>
    <w:p w:rsidR="007C0D9F" w:rsidRDefault="007C0D9F" w:rsidP="007C0D9F">
      <w:pPr>
        <w:ind w:firstLine="1440"/>
        <w:outlineLvl w:val="0"/>
        <w:rPr>
          <w:rFonts w:ascii="Bookman Old Style" w:hAnsi="Bookman Old Style"/>
        </w:rPr>
      </w:pPr>
    </w:p>
    <w:p w:rsidR="007C0D9F" w:rsidRDefault="007C0D9F" w:rsidP="007C0D9F">
      <w:pPr>
        <w:outlineLvl w:val="0"/>
        <w:rPr>
          <w:rFonts w:ascii="Bookman Old Style" w:hAnsi="Bookman Old Style"/>
        </w:rPr>
      </w:pPr>
    </w:p>
    <w:p w:rsidR="007C0D9F" w:rsidRDefault="007C0D9F" w:rsidP="007C0D9F">
      <w:pPr>
        <w:ind w:firstLine="1440"/>
        <w:outlineLvl w:val="0"/>
        <w:rPr>
          <w:rFonts w:ascii="Bookman Old Style" w:hAnsi="Bookman Old Style"/>
        </w:rPr>
      </w:pPr>
    </w:p>
    <w:p w:rsidR="007C0D9F" w:rsidRDefault="007C0D9F" w:rsidP="007C0D9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julho de 2010.</w:t>
      </w:r>
    </w:p>
    <w:p w:rsidR="007C0D9F" w:rsidRDefault="007C0D9F" w:rsidP="007C0D9F">
      <w:pPr>
        <w:ind w:firstLine="1440"/>
        <w:rPr>
          <w:rFonts w:ascii="Bookman Old Style" w:hAnsi="Bookman Old Style"/>
        </w:rPr>
      </w:pPr>
    </w:p>
    <w:p w:rsidR="007C0D9F" w:rsidRDefault="007C0D9F" w:rsidP="007C0D9F">
      <w:pPr>
        <w:rPr>
          <w:rFonts w:ascii="Bookman Old Style" w:hAnsi="Bookman Old Style"/>
        </w:rPr>
      </w:pPr>
    </w:p>
    <w:p w:rsidR="007C0D9F" w:rsidRDefault="007C0D9F" w:rsidP="007C0D9F">
      <w:pPr>
        <w:ind w:firstLine="1440"/>
        <w:rPr>
          <w:rFonts w:ascii="Bookman Old Style" w:hAnsi="Bookman Old Style"/>
        </w:rPr>
      </w:pPr>
    </w:p>
    <w:p w:rsidR="007C0D9F" w:rsidRDefault="007C0D9F" w:rsidP="007C0D9F">
      <w:pPr>
        <w:jc w:val="center"/>
        <w:outlineLvl w:val="0"/>
        <w:rPr>
          <w:rFonts w:ascii="Bookman Old Style" w:hAnsi="Bookman Old Style"/>
          <w:b/>
        </w:rPr>
      </w:pPr>
    </w:p>
    <w:p w:rsidR="007C0D9F" w:rsidRPr="00251DC5" w:rsidRDefault="007C0D9F" w:rsidP="007C0D9F">
      <w:pPr>
        <w:ind w:left="1416"/>
        <w:outlineLvl w:val="0"/>
        <w:rPr>
          <w:rFonts w:ascii="Copperplate Gothic Bold" w:hAnsi="Copperplate Gothic Bold"/>
          <w:b/>
          <w:sz w:val="32"/>
          <w:szCs w:val="32"/>
        </w:rPr>
      </w:pPr>
      <w:r>
        <w:rPr>
          <w:rFonts w:ascii="Copperplate Gothic Bold" w:hAnsi="Copperplate Gothic Bold"/>
          <w:b/>
          <w:sz w:val="32"/>
          <w:szCs w:val="32"/>
        </w:rPr>
        <w:t xml:space="preserve">  </w:t>
      </w:r>
      <w:r w:rsidRPr="00251DC5">
        <w:rPr>
          <w:rFonts w:ascii="Copperplate Gothic Bold" w:hAnsi="Copperplate Gothic Bold"/>
          <w:b/>
          <w:sz w:val="32"/>
          <w:szCs w:val="32"/>
        </w:rPr>
        <w:t xml:space="preserve">   FABIANO W. RUIZ MARTINEZ</w:t>
      </w:r>
    </w:p>
    <w:p w:rsidR="007C0D9F" w:rsidRPr="00251DC5" w:rsidRDefault="007C0D9F" w:rsidP="007C0D9F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251DC5">
        <w:rPr>
          <w:rFonts w:ascii="Copperplate Gothic Bold" w:hAnsi="Copperplate Gothic Bold"/>
          <w:sz w:val="32"/>
          <w:szCs w:val="32"/>
        </w:rPr>
        <w:t>“</w:t>
      </w:r>
      <w:r w:rsidRPr="00251DC5">
        <w:rPr>
          <w:rFonts w:ascii="Copperplate Gothic Bold" w:hAnsi="Copperplate Gothic Bold"/>
          <w:b/>
          <w:sz w:val="32"/>
          <w:szCs w:val="32"/>
        </w:rPr>
        <w:t>PINGUIM”</w:t>
      </w:r>
    </w:p>
    <w:p w:rsidR="007C0D9F" w:rsidRDefault="007C0D9F" w:rsidP="007C0D9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Vereador Líder             </w:t>
      </w:r>
      <w:r w:rsidRPr="00090E15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pt;height:56pt">
            <v:imagedata r:id="rId6" o:title="a1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8F0" w:rsidRDefault="005428F0">
      <w:r>
        <w:separator/>
      </w:r>
    </w:p>
  </w:endnote>
  <w:endnote w:type="continuationSeparator" w:id="0">
    <w:p w:rsidR="005428F0" w:rsidRDefault="0054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8F0" w:rsidRDefault="005428F0">
      <w:r>
        <w:separator/>
      </w:r>
    </w:p>
  </w:footnote>
  <w:footnote w:type="continuationSeparator" w:id="0">
    <w:p w:rsidR="005428F0" w:rsidRDefault="00542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1108"/>
    <w:rsid w:val="001D1394"/>
    <w:rsid w:val="003D3AA8"/>
    <w:rsid w:val="004C67DE"/>
    <w:rsid w:val="005428F0"/>
    <w:rsid w:val="007C0D9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C0D9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C0D9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C0D9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C0D9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