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2A" w:rsidRDefault="004F3A2A" w:rsidP="00497AD9">
      <w:pPr>
        <w:pStyle w:val="Ttulo"/>
      </w:pPr>
      <w:bookmarkStart w:id="0" w:name="_GoBack"/>
      <w:bookmarkEnd w:id="0"/>
      <w:r>
        <w:t>INDICAÇÃO Nº 2239/10</w:t>
      </w:r>
    </w:p>
    <w:p w:rsidR="004F3A2A" w:rsidRDefault="004F3A2A">
      <w:pPr>
        <w:jc w:val="center"/>
        <w:rPr>
          <w:rFonts w:ascii="Bookman Old Style" w:hAnsi="Bookman Old Style"/>
          <w:b/>
          <w:u w:val="single"/>
        </w:rPr>
      </w:pPr>
    </w:p>
    <w:p w:rsidR="004F3A2A" w:rsidRDefault="004F3A2A">
      <w:pPr>
        <w:jc w:val="center"/>
        <w:rPr>
          <w:rFonts w:ascii="Bookman Old Style" w:hAnsi="Bookman Old Style"/>
          <w:b/>
          <w:u w:val="single"/>
        </w:rPr>
      </w:pPr>
    </w:p>
    <w:p w:rsidR="004F3A2A" w:rsidRDefault="004F3A2A" w:rsidP="00497AD9">
      <w:pPr>
        <w:pStyle w:val="Recuodecorpodetexto"/>
        <w:ind w:left="4440"/>
      </w:pPr>
      <w:r>
        <w:t>“Colocação de areia no parque infantil, localizado na Rua Portugal, nas proximidades do n° 522, no bairro Jardim Europa”.</w:t>
      </w:r>
    </w:p>
    <w:p w:rsidR="004F3A2A" w:rsidRDefault="004F3A2A">
      <w:pPr>
        <w:ind w:left="1440" w:firstLine="3600"/>
        <w:jc w:val="both"/>
        <w:rPr>
          <w:rFonts w:ascii="Bookman Old Style" w:hAnsi="Bookman Old Style"/>
        </w:rPr>
      </w:pPr>
    </w:p>
    <w:p w:rsidR="004F3A2A" w:rsidRDefault="004F3A2A">
      <w:pPr>
        <w:ind w:left="1440" w:firstLine="3600"/>
        <w:jc w:val="both"/>
        <w:rPr>
          <w:rFonts w:ascii="Bookman Old Style" w:hAnsi="Bookman Old Style"/>
        </w:rPr>
      </w:pPr>
    </w:p>
    <w:p w:rsidR="004F3A2A" w:rsidRDefault="004F3A2A">
      <w:pPr>
        <w:ind w:left="1440" w:firstLine="3600"/>
        <w:jc w:val="both"/>
        <w:rPr>
          <w:rFonts w:ascii="Bookman Old Style" w:hAnsi="Bookman Old Style"/>
        </w:rPr>
      </w:pPr>
    </w:p>
    <w:p w:rsidR="004F3A2A" w:rsidRDefault="004F3A2A">
      <w:pPr>
        <w:ind w:left="1440" w:firstLine="3600"/>
        <w:jc w:val="both"/>
        <w:rPr>
          <w:rFonts w:ascii="Bookman Old Style" w:hAnsi="Bookman Old Style"/>
        </w:rPr>
      </w:pPr>
    </w:p>
    <w:p w:rsidR="004F3A2A" w:rsidRPr="00F70E03" w:rsidRDefault="004F3A2A" w:rsidP="00497AD9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</w:t>
      </w:r>
      <w:r>
        <w:rPr>
          <w:rFonts w:ascii="Bookman Old Style" w:hAnsi="Bookman Old Style"/>
        </w:rPr>
        <w:t xml:space="preserve">proceda a colocação de areia no parque infantil, localizado na Rua </w:t>
      </w:r>
      <w:r w:rsidRPr="00F70E03">
        <w:rPr>
          <w:rFonts w:ascii="Bookman Old Style" w:hAnsi="Bookman Old Style"/>
        </w:rPr>
        <w:t>Portugal, nas proximidades do n° 522, no bairro Jardim Europa</w:t>
      </w:r>
      <w:r>
        <w:rPr>
          <w:rFonts w:ascii="Bookman Old Style" w:hAnsi="Bookman Old Style"/>
        </w:rPr>
        <w:t xml:space="preserve">. </w:t>
      </w:r>
    </w:p>
    <w:p w:rsidR="004F3A2A" w:rsidRDefault="004F3A2A" w:rsidP="00497AD9">
      <w:pPr>
        <w:jc w:val="center"/>
        <w:rPr>
          <w:rFonts w:ascii="Bookman Old Style" w:hAnsi="Bookman Old Style"/>
          <w:b/>
        </w:rPr>
      </w:pPr>
    </w:p>
    <w:p w:rsidR="004F3A2A" w:rsidRDefault="004F3A2A" w:rsidP="00497AD9">
      <w:pPr>
        <w:jc w:val="center"/>
        <w:rPr>
          <w:rFonts w:ascii="Bookman Old Style" w:hAnsi="Bookman Old Style"/>
          <w:b/>
        </w:rPr>
      </w:pPr>
    </w:p>
    <w:p w:rsidR="004F3A2A" w:rsidRDefault="004F3A2A" w:rsidP="00497AD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F3A2A" w:rsidRDefault="004F3A2A" w:rsidP="00497AD9">
      <w:pPr>
        <w:jc w:val="center"/>
        <w:rPr>
          <w:rFonts w:ascii="Bookman Old Style" w:hAnsi="Bookman Old Style"/>
          <w:b/>
        </w:rPr>
      </w:pPr>
    </w:p>
    <w:p w:rsidR="004F3A2A" w:rsidRDefault="004F3A2A" w:rsidP="00497AD9">
      <w:pPr>
        <w:jc w:val="center"/>
        <w:rPr>
          <w:rFonts w:ascii="Bookman Old Style" w:hAnsi="Bookman Old Style"/>
          <w:b/>
        </w:rPr>
      </w:pPr>
    </w:p>
    <w:p w:rsidR="004F3A2A" w:rsidRDefault="004F3A2A" w:rsidP="00497AD9">
      <w:pPr>
        <w:jc w:val="center"/>
        <w:rPr>
          <w:rFonts w:ascii="Bookman Old Style" w:hAnsi="Bookman Old Style"/>
          <w:b/>
        </w:rPr>
      </w:pPr>
    </w:p>
    <w:p w:rsidR="004F3A2A" w:rsidRDefault="004F3A2A" w:rsidP="00497AD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colocação de areia no parque infantil, já que normalmente as crianças que brincam no local estão descalças, e a grande quantidade de pedras e gravetos acaba ferindo os pés, e por esse motivo se faz necessária urgente à colocação de areia no local mencionado, para solucionar o problema.</w:t>
      </w:r>
    </w:p>
    <w:p w:rsidR="004F3A2A" w:rsidRDefault="004F3A2A" w:rsidP="00497AD9">
      <w:pPr>
        <w:ind w:firstLine="1440"/>
        <w:jc w:val="both"/>
        <w:rPr>
          <w:rFonts w:ascii="Bookman Old Style" w:hAnsi="Bookman Old Style"/>
        </w:rPr>
      </w:pPr>
    </w:p>
    <w:p w:rsidR="004F3A2A" w:rsidRDefault="004F3A2A" w:rsidP="00497AD9">
      <w:pPr>
        <w:ind w:firstLine="1440"/>
        <w:jc w:val="both"/>
        <w:rPr>
          <w:rFonts w:ascii="Bookman Old Style" w:hAnsi="Bookman Old Style"/>
        </w:rPr>
      </w:pPr>
    </w:p>
    <w:p w:rsidR="004F3A2A" w:rsidRPr="001751EC" w:rsidRDefault="004F3A2A" w:rsidP="00497AD9">
      <w:pPr>
        <w:ind w:firstLine="1440"/>
        <w:jc w:val="both"/>
        <w:rPr>
          <w:rFonts w:ascii="Bookman Old Style" w:hAnsi="Bookman Old Style"/>
        </w:rPr>
      </w:pPr>
    </w:p>
    <w:p w:rsidR="004F3A2A" w:rsidRDefault="004F3A2A" w:rsidP="00497AD9">
      <w:pPr>
        <w:ind w:firstLine="1440"/>
        <w:jc w:val="both"/>
        <w:outlineLvl w:val="0"/>
        <w:rPr>
          <w:rFonts w:ascii="Bookman Old Style" w:hAnsi="Bookman Old Style"/>
        </w:rPr>
      </w:pPr>
    </w:p>
    <w:p w:rsidR="004F3A2A" w:rsidRDefault="004F3A2A" w:rsidP="00497AD9">
      <w:pPr>
        <w:ind w:firstLine="1440"/>
        <w:outlineLvl w:val="0"/>
        <w:rPr>
          <w:rFonts w:ascii="Bookman Old Style" w:hAnsi="Bookman Old Style"/>
        </w:rPr>
      </w:pPr>
    </w:p>
    <w:p w:rsidR="004F3A2A" w:rsidRDefault="004F3A2A" w:rsidP="00497AD9">
      <w:pPr>
        <w:ind w:firstLine="1440"/>
        <w:outlineLvl w:val="0"/>
        <w:rPr>
          <w:rFonts w:ascii="Bookman Old Style" w:hAnsi="Bookman Old Style"/>
        </w:rPr>
      </w:pPr>
    </w:p>
    <w:p w:rsidR="004F3A2A" w:rsidRDefault="004F3A2A" w:rsidP="00497AD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Julho de 2010.</w:t>
      </w:r>
    </w:p>
    <w:p w:rsidR="004F3A2A" w:rsidRDefault="004F3A2A">
      <w:pPr>
        <w:ind w:firstLine="1440"/>
        <w:rPr>
          <w:rFonts w:ascii="Bookman Old Style" w:hAnsi="Bookman Old Style"/>
        </w:rPr>
      </w:pPr>
    </w:p>
    <w:p w:rsidR="004F3A2A" w:rsidRDefault="004F3A2A">
      <w:pPr>
        <w:rPr>
          <w:rFonts w:ascii="Bookman Old Style" w:hAnsi="Bookman Old Style"/>
        </w:rPr>
      </w:pPr>
    </w:p>
    <w:p w:rsidR="004F3A2A" w:rsidRDefault="004F3A2A">
      <w:pPr>
        <w:ind w:firstLine="1440"/>
        <w:rPr>
          <w:rFonts w:ascii="Bookman Old Style" w:hAnsi="Bookman Old Style"/>
        </w:rPr>
      </w:pPr>
    </w:p>
    <w:p w:rsidR="004F3A2A" w:rsidRDefault="004F3A2A" w:rsidP="00497AD9">
      <w:pPr>
        <w:jc w:val="center"/>
        <w:outlineLvl w:val="0"/>
        <w:rPr>
          <w:rFonts w:ascii="Bookman Old Style" w:hAnsi="Bookman Old Style"/>
          <w:b/>
        </w:rPr>
      </w:pPr>
    </w:p>
    <w:p w:rsidR="004F3A2A" w:rsidRDefault="004F3A2A" w:rsidP="00497AD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4F3A2A" w:rsidRDefault="004F3A2A" w:rsidP="00497AD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4F3A2A" w:rsidRDefault="004F3A2A" w:rsidP="00497AD9">
      <w:pPr>
        <w:ind w:firstLine="120"/>
        <w:jc w:val="center"/>
        <w:outlineLvl w:val="0"/>
        <w:rPr>
          <w:rFonts w:ascii="Bookman Old Style" w:hAnsi="Bookman Old Style"/>
        </w:rPr>
      </w:pPr>
    </w:p>
    <w:p w:rsidR="004F3A2A" w:rsidRDefault="004F3A2A" w:rsidP="00497AD9">
      <w:pPr>
        <w:ind w:firstLine="120"/>
        <w:jc w:val="center"/>
        <w:outlineLvl w:val="0"/>
        <w:rPr>
          <w:rFonts w:ascii="Bookman Old Style" w:hAnsi="Bookman Old Style"/>
        </w:rPr>
      </w:pPr>
    </w:p>
    <w:p w:rsidR="004F3A2A" w:rsidRDefault="004F3A2A" w:rsidP="00497AD9">
      <w:pPr>
        <w:ind w:firstLine="120"/>
        <w:jc w:val="center"/>
        <w:outlineLvl w:val="0"/>
        <w:rPr>
          <w:rFonts w:ascii="Bookman Old Style" w:hAnsi="Bookman Old Style"/>
        </w:rPr>
      </w:pPr>
    </w:p>
    <w:p w:rsidR="004F3A2A" w:rsidRDefault="004F3A2A" w:rsidP="00497AD9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AD9" w:rsidRDefault="00497AD9">
      <w:r>
        <w:separator/>
      </w:r>
    </w:p>
  </w:endnote>
  <w:endnote w:type="continuationSeparator" w:id="0">
    <w:p w:rsidR="00497AD9" w:rsidRDefault="0049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AD9" w:rsidRDefault="00497AD9">
      <w:r>
        <w:separator/>
      </w:r>
    </w:p>
  </w:footnote>
  <w:footnote w:type="continuationSeparator" w:id="0">
    <w:p w:rsidR="00497AD9" w:rsidRDefault="00497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7AD9"/>
    <w:rsid w:val="004C67DE"/>
    <w:rsid w:val="004F3A2A"/>
    <w:rsid w:val="009F196D"/>
    <w:rsid w:val="00A9035B"/>
    <w:rsid w:val="00B367C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F3A2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F3A2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