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4F" w:rsidRPr="00AE7312" w:rsidRDefault="00B67D4F" w:rsidP="00D50C2C">
      <w:pPr>
        <w:pStyle w:val="Ttulo"/>
      </w:pPr>
      <w:bookmarkStart w:id="0" w:name="_GoBack"/>
      <w:bookmarkEnd w:id="0"/>
      <w:r>
        <w:t>INDICAÇÃO</w:t>
      </w:r>
      <w:r w:rsidRPr="00AE7312">
        <w:t xml:space="preserve"> Nº </w:t>
      </w:r>
      <w:r>
        <w:t>2267/10</w:t>
      </w:r>
    </w:p>
    <w:p w:rsidR="00B67D4F" w:rsidRPr="00AE7312" w:rsidRDefault="00B67D4F" w:rsidP="00D50C2C">
      <w:pPr>
        <w:pStyle w:val="Subttulo"/>
        <w:rPr>
          <w:rFonts w:ascii="Bookman Old Style" w:hAnsi="Bookman Old Style"/>
          <w:sz w:val="24"/>
        </w:rPr>
      </w:pPr>
    </w:p>
    <w:p w:rsidR="00B67D4F" w:rsidRPr="00AE7312" w:rsidRDefault="00B67D4F" w:rsidP="00D50C2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67D4F" w:rsidRPr="00AE7312" w:rsidRDefault="00B67D4F" w:rsidP="00D50C2C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B67D4F" w:rsidRDefault="00B67D4F" w:rsidP="00D50C2C">
      <w:pPr>
        <w:pStyle w:val="Recuodecorpodetexto"/>
      </w:pPr>
      <w:r>
        <w:t>“Consertos em sarjeta localizada na Rua Reverendo João Feliciano pires, ao lado do bloco 260, no Conjunto Habitacional Roberto Romano.”</w:t>
      </w:r>
    </w:p>
    <w:p w:rsidR="00B67D4F" w:rsidRDefault="00B67D4F" w:rsidP="00D50C2C">
      <w:pPr>
        <w:pStyle w:val="Recuodecorpodetexto"/>
      </w:pPr>
    </w:p>
    <w:p w:rsidR="00B67D4F" w:rsidRDefault="00B67D4F" w:rsidP="00D50C2C">
      <w:pPr>
        <w:pStyle w:val="Recuodecorpodetexto"/>
      </w:pPr>
    </w:p>
    <w:p w:rsidR="00B67D4F" w:rsidRPr="00E7504F" w:rsidRDefault="00B67D4F" w:rsidP="00D50C2C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proceda conserto em sarjeta, localizada na Rua Reverendo João Pires ao lado do bloco 260, no bairro Conjunto habitacional Roberto Romano. </w:t>
      </w:r>
    </w:p>
    <w:p w:rsidR="00B67D4F" w:rsidRPr="00E25C09" w:rsidRDefault="00B67D4F" w:rsidP="00D50C2C">
      <w:pPr>
        <w:ind w:firstLine="1440"/>
        <w:jc w:val="both"/>
        <w:rPr>
          <w:rFonts w:ascii="Bookman Old Style" w:hAnsi="Bookman Old Style"/>
        </w:rPr>
      </w:pPr>
    </w:p>
    <w:p w:rsidR="00B67D4F" w:rsidRDefault="00B67D4F" w:rsidP="00D50C2C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B67D4F" w:rsidRPr="00E87DED" w:rsidRDefault="00B67D4F" w:rsidP="00D50C2C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B67D4F" w:rsidRPr="00AE7312" w:rsidRDefault="00B67D4F" w:rsidP="00D50C2C">
      <w:pPr>
        <w:pStyle w:val="Recuodecorpodetexto"/>
      </w:pPr>
    </w:p>
    <w:p w:rsidR="00B67D4F" w:rsidRDefault="00B67D4F" w:rsidP="00D50C2C">
      <w:pPr>
        <w:ind w:firstLine="1440"/>
        <w:jc w:val="both"/>
        <w:rPr>
          <w:rFonts w:ascii="Bookman Old Style" w:hAnsi="Bookman Old Style"/>
          <w:szCs w:val="28"/>
        </w:rPr>
      </w:pPr>
    </w:p>
    <w:p w:rsidR="00B67D4F" w:rsidRPr="00A62D70" w:rsidRDefault="00B67D4F" w:rsidP="00D50C2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Referida sarjeta vem sendo a causa de reclamações por parte dos moradores e usuários da referida rua, os mesmos estão preocupados, pois existe um buraco que pode causar acidentes, principalmente com idosos e crianças. </w:t>
      </w:r>
    </w:p>
    <w:p w:rsidR="00B67D4F" w:rsidRPr="005728D8" w:rsidRDefault="00B67D4F" w:rsidP="00D50C2C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B67D4F" w:rsidRPr="00AE7312" w:rsidRDefault="00B67D4F" w:rsidP="00D50C2C">
      <w:pPr>
        <w:ind w:firstLine="1440"/>
        <w:jc w:val="both"/>
        <w:rPr>
          <w:rFonts w:ascii="Bookman Old Style" w:hAnsi="Bookman Old Style"/>
          <w:szCs w:val="28"/>
        </w:rPr>
      </w:pPr>
      <w:r w:rsidRPr="00A22FC3">
        <w:rPr>
          <w:rFonts w:ascii="Bookman Old Style" w:hAnsi="Bookman Old Style"/>
          <w:b/>
          <w:szCs w:val="28"/>
        </w:rPr>
        <w:t xml:space="preserve">   </w:t>
      </w:r>
    </w:p>
    <w:p w:rsidR="00B67D4F" w:rsidRPr="00AE7312" w:rsidRDefault="00B67D4F" w:rsidP="00D50C2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29 de julho de 2010.</w:t>
      </w:r>
    </w:p>
    <w:p w:rsidR="00B67D4F" w:rsidRDefault="00B67D4F" w:rsidP="00D50C2C">
      <w:pPr>
        <w:jc w:val="both"/>
        <w:rPr>
          <w:rFonts w:ascii="Bookman Old Style" w:hAnsi="Bookman Old Style"/>
          <w:szCs w:val="28"/>
        </w:rPr>
      </w:pPr>
    </w:p>
    <w:p w:rsidR="00B67D4F" w:rsidRDefault="00B67D4F" w:rsidP="00D50C2C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b/>
          <w:szCs w:val="28"/>
        </w:rPr>
        <w:t xml:space="preserve"> </w:t>
      </w:r>
    </w:p>
    <w:p w:rsidR="00B67D4F" w:rsidRPr="00AE7312" w:rsidRDefault="00B67D4F" w:rsidP="00D50C2C">
      <w:pPr>
        <w:jc w:val="both"/>
        <w:rPr>
          <w:rFonts w:ascii="Bookman Old Style" w:hAnsi="Bookman Old Style"/>
          <w:b/>
          <w:szCs w:val="28"/>
        </w:rPr>
      </w:pPr>
    </w:p>
    <w:p w:rsidR="00B67D4F" w:rsidRPr="00AE7312" w:rsidRDefault="00B67D4F" w:rsidP="00D50C2C">
      <w:pPr>
        <w:jc w:val="both"/>
        <w:rPr>
          <w:rFonts w:ascii="Bookman Old Style" w:hAnsi="Bookman Old Style"/>
          <w:b/>
          <w:szCs w:val="28"/>
        </w:rPr>
      </w:pPr>
    </w:p>
    <w:p w:rsidR="00B67D4F" w:rsidRDefault="00B67D4F" w:rsidP="00D50C2C">
      <w:pPr>
        <w:pStyle w:val="Ttulo1"/>
      </w:pPr>
      <w:r>
        <w:t>DUCIMAR DE JESUS CARDOSO</w:t>
      </w:r>
    </w:p>
    <w:p w:rsidR="00B67D4F" w:rsidRDefault="00B67D4F" w:rsidP="00D50C2C">
      <w:pPr>
        <w:pStyle w:val="Ttulo1"/>
      </w:pPr>
      <w:r>
        <w:t>“KADU GARÇOM”</w:t>
      </w:r>
    </w:p>
    <w:p w:rsidR="00B67D4F" w:rsidRPr="005728D8" w:rsidRDefault="00B67D4F" w:rsidP="00D50C2C">
      <w:pPr>
        <w:pStyle w:val="Ttulo1"/>
        <w:rPr>
          <w:b w:val="0"/>
          <w:bCs/>
        </w:rPr>
      </w:pPr>
      <w:r w:rsidRPr="005728D8">
        <w:rPr>
          <w:b w:val="0"/>
          <w:bCs/>
        </w:rPr>
        <w:t>-Vereador-</w:t>
      </w:r>
    </w:p>
    <w:p w:rsidR="00B67D4F" w:rsidRDefault="00B67D4F" w:rsidP="00D50C2C"/>
    <w:p w:rsidR="00B67D4F" w:rsidRPr="005728D8" w:rsidRDefault="00B67D4F" w:rsidP="00D50C2C"/>
    <w:p w:rsidR="00B67D4F" w:rsidRPr="005728D8" w:rsidRDefault="00B67D4F" w:rsidP="00D50C2C">
      <w:pPr>
        <w:jc w:val="center"/>
        <w:rPr>
          <w:rFonts w:ascii="Bookman Old Style" w:hAnsi="Bookman Old Style"/>
          <w:szCs w:val="28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B67D4F" w:rsidRDefault="00B67D4F" w:rsidP="00D50C2C">
      <w:pPr>
        <w:ind w:firstLine="120"/>
        <w:jc w:val="center"/>
        <w:outlineLvl w:val="0"/>
        <w:rPr>
          <w:rFonts w:ascii="Bookman Old Style" w:hAnsi="Bookman Old Style"/>
        </w:rPr>
      </w:pPr>
    </w:p>
    <w:p w:rsidR="00B67D4F" w:rsidRDefault="00B67D4F" w:rsidP="00D50C2C">
      <w:pPr>
        <w:ind w:firstLine="120"/>
        <w:jc w:val="center"/>
        <w:outlineLvl w:val="0"/>
        <w:rPr>
          <w:rFonts w:ascii="Bookman Old Style" w:hAnsi="Bookman Old Style"/>
        </w:rPr>
      </w:pPr>
    </w:p>
    <w:p w:rsidR="00B67D4F" w:rsidRDefault="00B67D4F" w:rsidP="00D50C2C">
      <w:pPr>
        <w:ind w:firstLine="120"/>
        <w:jc w:val="center"/>
        <w:outlineLvl w:val="0"/>
        <w:rPr>
          <w:rFonts w:ascii="Bookman Old Style" w:hAnsi="Bookman Old Style"/>
        </w:rPr>
      </w:pPr>
    </w:p>
    <w:p w:rsidR="00B67D4F" w:rsidRPr="00060840" w:rsidRDefault="00B67D4F" w:rsidP="00D50C2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2C" w:rsidRDefault="00D50C2C">
      <w:r>
        <w:separator/>
      </w:r>
    </w:p>
  </w:endnote>
  <w:endnote w:type="continuationSeparator" w:id="0">
    <w:p w:rsidR="00D50C2C" w:rsidRDefault="00D5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2C" w:rsidRDefault="00D50C2C">
      <w:r>
        <w:separator/>
      </w:r>
    </w:p>
  </w:footnote>
  <w:footnote w:type="continuationSeparator" w:id="0">
    <w:p w:rsidR="00D50C2C" w:rsidRDefault="00D50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14A3"/>
    <w:rsid w:val="003D3AA8"/>
    <w:rsid w:val="004C67DE"/>
    <w:rsid w:val="009F196D"/>
    <w:rsid w:val="00A9035B"/>
    <w:rsid w:val="00B67D4F"/>
    <w:rsid w:val="00CD613B"/>
    <w:rsid w:val="00D5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67D4F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67D4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67D4F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Subttulo">
    <w:name w:val="Subtitle"/>
    <w:basedOn w:val="Normal"/>
    <w:qFormat/>
    <w:rsid w:val="00B67D4F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