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2B" w:rsidRDefault="00A9212B">
      <w:pPr>
        <w:pStyle w:val="Ttulo"/>
      </w:pPr>
      <w:bookmarkStart w:id="0" w:name="_GoBack"/>
      <w:bookmarkEnd w:id="0"/>
    </w:p>
    <w:p w:rsidR="00A9212B" w:rsidRDefault="00A9212B">
      <w:pPr>
        <w:pStyle w:val="Ttulo"/>
      </w:pPr>
      <w:r>
        <w:t>INDICAÇÃO Nº  2321/10</w:t>
      </w:r>
    </w:p>
    <w:p w:rsidR="00A9212B" w:rsidRDefault="00A9212B">
      <w:pPr>
        <w:jc w:val="center"/>
        <w:rPr>
          <w:rFonts w:ascii="Bookman Old Style" w:hAnsi="Bookman Old Style"/>
          <w:b/>
          <w:u w:val="single"/>
        </w:rPr>
      </w:pPr>
    </w:p>
    <w:p w:rsidR="00A9212B" w:rsidRDefault="00A9212B">
      <w:pPr>
        <w:jc w:val="center"/>
        <w:rPr>
          <w:rFonts w:ascii="Bookman Old Style" w:hAnsi="Bookman Old Style"/>
          <w:b/>
          <w:u w:val="single"/>
        </w:rPr>
      </w:pPr>
    </w:p>
    <w:p w:rsidR="00A9212B" w:rsidRDefault="00A9212B">
      <w:pPr>
        <w:jc w:val="center"/>
        <w:rPr>
          <w:rFonts w:ascii="Bookman Old Style" w:hAnsi="Bookman Old Style"/>
          <w:b/>
          <w:u w:val="single"/>
        </w:rPr>
      </w:pPr>
    </w:p>
    <w:p w:rsidR="00A9212B" w:rsidRDefault="00A9212B" w:rsidP="0069502F">
      <w:pPr>
        <w:pStyle w:val="Recuodecorpodetexto"/>
        <w:ind w:left="4440"/>
      </w:pPr>
      <w:r>
        <w:t>“Recuperação da pavimentação da Rua Araras, entre as Ruas Porto Ferreira e Caconde, no bairro São Joaquim”.</w:t>
      </w:r>
    </w:p>
    <w:p w:rsidR="00A9212B" w:rsidRDefault="00A9212B">
      <w:pPr>
        <w:ind w:left="1440" w:firstLine="3600"/>
        <w:jc w:val="both"/>
        <w:rPr>
          <w:rFonts w:ascii="Bookman Old Style" w:hAnsi="Bookman Old Style"/>
        </w:rPr>
      </w:pPr>
    </w:p>
    <w:p w:rsidR="00A9212B" w:rsidRDefault="00A9212B">
      <w:pPr>
        <w:ind w:left="1440" w:firstLine="3600"/>
        <w:jc w:val="both"/>
        <w:rPr>
          <w:rFonts w:ascii="Bookman Old Style" w:hAnsi="Bookman Old Style"/>
        </w:rPr>
      </w:pPr>
    </w:p>
    <w:p w:rsidR="00A9212B" w:rsidRDefault="00A9212B">
      <w:pPr>
        <w:ind w:left="1440" w:firstLine="3600"/>
        <w:jc w:val="both"/>
        <w:rPr>
          <w:rFonts w:ascii="Bookman Old Style" w:hAnsi="Bookman Old Style"/>
        </w:rPr>
      </w:pPr>
    </w:p>
    <w:p w:rsidR="00A9212B" w:rsidRDefault="00A9212B">
      <w:pPr>
        <w:ind w:left="1440" w:firstLine="3600"/>
        <w:jc w:val="both"/>
        <w:rPr>
          <w:rFonts w:ascii="Bookman Old Style" w:hAnsi="Bookman Old Style"/>
        </w:rPr>
      </w:pPr>
    </w:p>
    <w:p w:rsidR="00A9212B" w:rsidRDefault="00A9212B" w:rsidP="0069502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9E5399">
        <w:rPr>
          <w:rFonts w:ascii="Bookman Old Style" w:hAnsi="Bookman Old Style"/>
        </w:rPr>
        <w:t xml:space="preserve">ao Senhor Prefeito Municipal, na </w:t>
      </w:r>
      <w:r w:rsidRPr="001D578D">
        <w:rPr>
          <w:rFonts w:ascii="Bookman Old Style" w:hAnsi="Bookman Old Style"/>
        </w:rPr>
        <w:t xml:space="preserve">forma regimental, determinar ao </w:t>
      </w:r>
      <w:r w:rsidRPr="0061760E">
        <w:rPr>
          <w:rFonts w:ascii="Bookman Old Style" w:hAnsi="Bookman Old Style"/>
        </w:rPr>
        <w:t xml:space="preserve">setor competente que tome providências quanto a recuperar a </w:t>
      </w:r>
      <w:r w:rsidRPr="00DA3DFA">
        <w:rPr>
          <w:rFonts w:ascii="Bookman Old Style" w:hAnsi="Bookman Old Style"/>
        </w:rPr>
        <w:t>pavimentação da Rua Araras, entre as Ruas Porto Ferreira e Caconde, no bairro São Joaquim.</w:t>
      </w:r>
    </w:p>
    <w:p w:rsidR="00A9212B" w:rsidRDefault="00A9212B" w:rsidP="0069502F">
      <w:pPr>
        <w:jc w:val="center"/>
        <w:rPr>
          <w:rFonts w:ascii="Bookman Old Style" w:hAnsi="Bookman Old Style"/>
          <w:b/>
        </w:rPr>
      </w:pPr>
    </w:p>
    <w:p w:rsidR="00A9212B" w:rsidRDefault="00A9212B" w:rsidP="0069502F">
      <w:pPr>
        <w:jc w:val="center"/>
        <w:rPr>
          <w:rFonts w:ascii="Bookman Old Style" w:hAnsi="Bookman Old Style"/>
          <w:b/>
        </w:rPr>
      </w:pPr>
    </w:p>
    <w:p w:rsidR="00A9212B" w:rsidRDefault="00A9212B" w:rsidP="0069502F">
      <w:pPr>
        <w:jc w:val="center"/>
        <w:rPr>
          <w:rFonts w:ascii="Bookman Old Style" w:hAnsi="Bookman Old Style"/>
          <w:b/>
        </w:rPr>
      </w:pPr>
    </w:p>
    <w:p w:rsidR="00A9212B" w:rsidRDefault="00A9212B" w:rsidP="0069502F">
      <w:pPr>
        <w:jc w:val="center"/>
        <w:rPr>
          <w:rFonts w:ascii="Bookman Old Style" w:hAnsi="Bookman Old Style"/>
          <w:b/>
        </w:rPr>
      </w:pPr>
    </w:p>
    <w:p w:rsidR="00A9212B" w:rsidRDefault="00A9212B" w:rsidP="006950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9212B" w:rsidRDefault="00A9212B" w:rsidP="0069502F">
      <w:pPr>
        <w:jc w:val="center"/>
        <w:rPr>
          <w:rFonts w:ascii="Bookman Old Style" w:hAnsi="Bookman Old Style"/>
          <w:b/>
        </w:rPr>
      </w:pPr>
    </w:p>
    <w:p w:rsidR="00A9212B" w:rsidRPr="00C4775E" w:rsidRDefault="00A9212B" w:rsidP="0069502F">
      <w:pPr>
        <w:pStyle w:val="Recuodecorpodetexto2"/>
        <w:ind w:firstLine="1416"/>
        <w:rPr>
          <w:b/>
        </w:rPr>
      </w:pPr>
      <w:r>
        <w:t>A via acima mencionada encontra-se com a camada asfáltica danificada, com buracos, o que tem causado transtorno aos motoristas que por ela necessitam transitar. É necessário recuperar a camada asfáltica.</w:t>
      </w:r>
    </w:p>
    <w:p w:rsidR="00A9212B" w:rsidRDefault="00A9212B">
      <w:pPr>
        <w:ind w:firstLine="1440"/>
        <w:jc w:val="both"/>
        <w:rPr>
          <w:rFonts w:ascii="Bookman Old Style" w:hAnsi="Bookman Old Style"/>
        </w:rPr>
      </w:pPr>
    </w:p>
    <w:p w:rsidR="00A9212B" w:rsidRDefault="00A9212B">
      <w:pPr>
        <w:ind w:firstLine="1440"/>
        <w:jc w:val="both"/>
        <w:rPr>
          <w:rFonts w:ascii="Bookman Old Style" w:hAnsi="Bookman Old Style"/>
        </w:rPr>
      </w:pPr>
    </w:p>
    <w:p w:rsidR="00A9212B" w:rsidRDefault="00A9212B">
      <w:pPr>
        <w:ind w:firstLine="1440"/>
        <w:jc w:val="both"/>
        <w:rPr>
          <w:rFonts w:ascii="Bookman Old Style" w:hAnsi="Bookman Old Style"/>
        </w:rPr>
      </w:pPr>
    </w:p>
    <w:p w:rsidR="00A9212B" w:rsidRDefault="00A9212B">
      <w:pPr>
        <w:ind w:firstLine="1440"/>
        <w:jc w:val="both"/>
        <w:rPr>
          <w:rFonts w:ascii="Bookman Old Style" w:hAnsi="Bookman Old Style"/>
        </w:rPr>
      </w:pPr>
    </w:p>
    <w:p w:rsidR="00A9212B" w:rsidRDefault="00A9212B">
      <w:pPr>
        <w:ind w:firstLine="1440"/>
        <w:jc w:val="both"/>
        <w:rPr>
          <w:rFonts w:ascii="Bookman Old Style" w:hAnsi="Bookman Old Style"/>
        </w:rPr>
      </w:pPr>
    </w:p>
    <w:p w:rsidR="00A9212B" w:rsidRDefault="00A9212B">
      <w:pPr>
        <w:ind w:firstLine="1440"/>
        <w:jc w:val="both"/>
        <w:rPr>
          <w:rFonts w:ascii="Bookman Old Style" w:hAnsi="Bookman Old Style"/>
        </w:rPr>
      </w:pPr>
    </w:p>
    <w:p w:rsidR="00A9212B" w:rsidRDefault="00A9212B">
      <w:pPr>
        <w:ind w:firstLine="1440"/>
        <w:jc w:val="both"/>
        <w:rPr>
          <w:rFonts w:ascii="Bookman Old Style" w:hAnsi="Bookman Old Style"/>
        </w:rPr>
      </w:pPr>
    </w:p>
    <w:p w:rsidR="00A9212B" w:rsidRDefault="00A9212B" w:rsidP="0069502F">
      <w:pPr>
        <w:ind w:firstLine="1440"/>
        <w:outlineLvl w:val="0"/>
        <w:rPr>
          <w:rFonts w:ascii="Bookman Old Style" w:hAnsi="Bookman Old Style"/>
        </w:rPr>
      </w:pPr>
    </w:p>
    <w:p w:rsidR="00A9212B" w:rsidRDefault="00A9212B" w:rsidP="0069502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agosto de 2010.</w:t>
      </w:r>
    </w:p>
    <w:p w:rsidR="00A9212B" w:rsidRDefault="00A9212B">
      <w:pPr>
        <w:ind w:firstLine="1440"/>
        <w:rPr>
          <w:rFonts w:ascii="Bookman Old Style" w:hAnsi="Bookman Old Style"/>
        </w:rPr>
      </w:pPr>
    </w:p>
    <w:p w:rsidR="00A9212B" w:rsidRDefault="00A9212B">
      <w:pPr>
        <w:rPr>
          <w:rFonts w:ascii="Bookman Old Style" w:hAnsi="Bookman Old Style"/>
        </w:rPr>
      </w:pPr>
    </w:p>
    <w:p w:rsidR="00A9212B" w:rsidRDefault="00A9212B">
      <w:pPr>
        <w:ind w:firstLine="1440"/>
        <w:rPr>
          <w:rFonts w:ascii="Bookman Old Style" w:hAnsi="Bookman Old Style"/>
        </w:rPr>
      </w:pPr>
    </w:p>
    <w:p w:rsidR="00A9212B" w:rsidRDefault="00A9212B" w:rsidP="0069502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9212B" w:rsidRDefault="00A9212B" w:rsidP="0069502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9212B" w:rsidRDefault="00A9212B" w:rsidP="0069502F">
      <w:pPr>
        <w:ind w:firstLine="120"/>
        <w:jc w:val="center"/>
        <w:outlineLvl w:val="0"/>
        <w:rPr>
          <w:rFonts w:ascii="Bookman Old Style" w:hAnsi="Bookman Old Style"/>
        </w:rPr>
      </w:pPr>
    </w:p>
    <w:p w:rsidR="00A9212B" w:rsidRDefault="00A9212B" w:rsidP="0069502F">
      <w:pPr>
        <w:ind w:firstLine="120"/>
        <w:jc w:val="center"/>
        <w:outlineLvl w:val="0"/>
        <w:rPr>
          <w:rFonts w:ascii="Bookman Old Style" w:hAnsi="Bookman Old Style"/>
        </w:rPr>
      </w:pPr>
    </w:p>
    <w:p w:rsidR="00A9212B" w:rsidRDefault="00A9212B" w:rsidP="0069502F">
      <w:pPr>
        <w:ind w:firstLine="120"/>
        <w:jc w:val="center"/>
        <w:outlineLvl w:val="0"/>
        <w:rPr>
          <w:rFonts w:ascii="Bookman Old Style" w:hAnsi="Bookman Old Style"/>
        </w:rPr>
      </w:pPr>
    </w:p>
    <w:p w:rsidR="00A9212B" w:rsidRDefault="00A9212B" w:rsidP="0069502F">
      <w:pPr>
        <w:ind w:firstLine="120"/>
        <w:jc w:val="center"/>
        <w:outlineLvl w:val="0"/>
        <w:rPr>
          <w:rFonts w:ascii="Bookman Old Style" w:hAnsi="Bookman Old Style"/>
        </w:rPr>
      </w:pPr>
    </w:p>
    <w:p w:rsidR="00A9212B" w:rsidRPr="006D679B" w:rsidRDefault="00A9212B" w:rsidP="0069502F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02F" w:rsidRDefault="0069502F">
      <w:r>
        <w:separator/>
      </w:r>
    </w:p>
  </w:endnote>
  <w:endnote w:type="continuationSeparator" w:id="0">
    <w:p w:rsidR="0069502F" w:rsidRDefault="0069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02F" w:rsidRDefault="0069502F">
      <w:r>
        <w:separator/>
      </w:r>
    </w:p>
  </w:footnote>
  <w:footnote w:type="continuationSeparator" w:id="0">
    <w:p w:rsidR="0069502F" w:rsidRDefault="00695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FE5"/>
    <w:rsid w:val="001D1394"/>
    <w:rsid w:val="003D3AA8"/>
    <w:rsid w:val="004C67DE"/>
    <w:rsid w:val="0069502F"/>
    <w:rsid w:val="009F196D"/>
    <w:rsid w:val="00A9035B"/>
    <w:rsid w:val="00A9212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9212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9212B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9212B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