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37" w:rsidRDefault="00525337" w:rsidP="00657BD1">
      <w:pPr>
        <w:pStyle w:val="Ttulo"/>
      </w:pPr>
      <w:bookmarkStart w:id="0" w:name="_GoBack"/>
      <w:bookmarkEnd w:id="0"/>
      <w:r>
        <w:t>INDICAÇÃO Nº 2323/10</w:t>
      </w:r>
    </w:p>
    <w:p w:rsidR="00525337" w:rsidRDefault="00525337">
      <w:pPr>
        <w:jc w:val="center"/>
        <w:rPr>
          <w:rFonts w:ascii="Bookman Old Style" w:hAnsi="Bookman Old Style"/>
          <w:b/>
          <w:u w:val="single"/>
        </w:rPr>
      </w:pPr>
    </w:p>
    <w:p w:rsidR="00525337" w:rsidRDefault="00525337">
      <w:pPr>
        <w:jc w:val="center"/>
        <w:rPr>
          <w:rFonts w:ascii="Bookman Old Style" w:hAnsi="Bookman Old Style"/>
          <w:b/>
          <w:u w:val="single"/>
        </w:rPr>
      </w:pPr>
    </w:p>
    <w:p w:rsidR="00525337" w:rsidRDefault="00525337" w:rsidP="00657BD1">
      <w:pPr>
        <w:pStyle w:val="Recuodecorpodetexto"/>
        <w:ind w:left="4440"/>
      </w:pPr>
      <w:r>
        <w:t>“Construção de estacionamento de 45° em frente da escola EE Profª Luzia Baruque Kirche, no bairro Conjunto Roberto Romano”.</w:t>
      </w:r>
    </w:p>
    <w:p w:rsidR="00525337" w:rsidRDefault="00525337">
      <w:pPr>
        <w:ind w:left="1440" w:firstLine="3600"/>
        <w:jc w:val="both"/>
        <w:rPr>
          <w:rFonts w:ascii="Bookman Old Style" w:hAnsi="Bookman Old Style"/>
        </w:rPr>
      </w:pPr>
    </w:p>
    <w:p w:rsidR="00525337" w:rsidRPr="00C0212A" w:rsidRDefault="00525337">
      <w:pPr>
        <w:ind w:left="1440" w:firstLine="3600"/>
        <w:jc w:val="both"/>
        <w:rPr>
          <w:rFonts w:ascii="Bookman Old Style" w:hAnsi="Bookman Old Style"/>
        </w:rPr>
      </w:pPr>
    </w:p>
    <w:p w:rsidR="00525337" w:rsidRPr="00C0212A" w:rsidRDefault="00525337">
      <w:pPr>
        <w:ind w:left="1440" w:firstLine="3600"/>
        <w:jc w:val="both"/>
        <w:rPr>
          <w:rFonts w:ascii="Bookman Old Style" w:hAnsi="Bookman Old Style"/>
        </w:rPr>
      </w:pPr>
    </w:p>
    <w:p w:rsidR="00525337" w:rsidRPr="00C0212A" w:rsidRDefault="00525337">
      <w:pPr>
        <w:ind w:left="1440" w:firstLine="3600"/>
        <w:jc w:val="both"/>
        <w:rPr>
          <w:rFonts w:ascii="Bookman Old Style" w:hAnsi="Bookman Old Style"/>
        </w:rPr>
      </w:pPr>
    </w:p>
    <w:p w:rsidR="00525337" w:rsidRPr="0020411A" w:rsidRDefault="00525337" w:rsidP="00657BD1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</w:t>
      </w:r>
      <w:r w:rsidRPr="00347A70">
        <w:rPr>
          <w:rFonts w:ascii="Bookman Old Style" w:hAnsi="Bookman Old Style"/>
        </w:rPr>
        <w:t xml:space="preserve">ceda com </w:t>
      </w:r>
      <w:r w:rsidRPr="0020411A">
        <w:rPr>
          <w:rFonts w:ascii="Bookman Old Style" w:hAnsi="Bookman Old Style"/>
        </w:rPr>
        <w:t>Construção de estacionamento de 45° em frente da escola EE Profª Luzia Baruque Kirche, no bairro Conjunto Roberto Romano</w:t>
      </w:r>
    </w:p>
    <w:p w:rsidR="00525337" w:rsidRPr="0020411A" w:rsidRDefault="00525337" w:rsidP="00657BD1">
      <w:pPr>
        <w:jc w:val="center"/>
        <w:rPr>
          <w:rFonts w:ascii="Bookman Old Style" w:hAnsi="Bookman Old Style"/>
          <w:b/>
        </w:rPr>
      </w:pPr>
    </w:p>
    <w:p w:rsidR="00525337" w:rsidRPr="00C0212A" w:rsidRDefault="00525337" w:rsidP="00657BD1">
      <w:pPr>
        <w:jc w:val="center"/>
        <w:rPr>
          <w:rFonts w:ascii="Bookman Old Style" w:hAnsi="Bookman Old Style"/>
          <w:b/>
        </w:rPr>
      </w:pPr>
    </w:p>
    <w:p w:rsidR="00525337" w:rsidRPr="00C0212A" w:rsidRDefault="00525337" w:rsidP="00657BD1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525337" w:rsidRPr="00C0212A" w:rsidRDefault="00525337" w:rsidP="00657BD1">
      <w:pPr>
        <w:jc w:val="center"/>
        <w:rPr>
          <w:rFonts w:ascii="Bookman Old Style" w:hAnsi="Bookman Old Style"/>
          <w:b/>
        </w:rPr>
      </w:pPr>
    </w:p>
    <w:p w:rsidR="00525337" w:rsidRPr="00C0212A" w:rsidRDefault="00525337" w:rsidP="00657BD1">
      <w:pPr>
        <w:jc w:val="center"/>
        <w:rPr>
          <w:rFonts w:ascii="Bookman Old Style" w:hAnsi="Bookman Old Style"/>
          <w:b/>
        </w:rPr>
      </w:pPr>
    </w:p>
    <w:p w:rsidR="00525337" w:rsidRPr="0020411A" w:rsidRDefault="00525337" w:rsidP="00657BD1">
      <w:pPr>
        <w:ind w:firstLine="1440"/>
        <w:jc w:val="both"/>
        <w:rPr>
          <w:rFonts w:ascii="Bookman Old Style" w:hAnsi="Bookman Old Style"/>
        </w:rPr>
      </w:pPr>
      <w:r w:rsidRPr="0020411A">
        <w:rPr>
          <w:rFonts w:ascii="Bookman Old Style" w:hAnsi="Bookman Old Style"/>
        </w:rPr>
        <w:t xml:space="preserve">Ocorre que, </w:t>
      </w:r>
      <w:r>
        <w:rPr>
          <w:rFonts w:ascii="Bookman Old Style" w:hAnsi="Bookman Old Style"/>
        </w:rPr>
        <w:t>pais de alunos têm reclamado que estão encontrando dificuldades para estacionar nas proximidades da escola, a construção de um estacionamento de 45° melhoraria o fluxo de veículos que é intenso diariamente na porta da escola.</w:t>
      </w:r>
    </w:p>
    <w:p w:rsidR="00525337" w:rsidRPr="0020411A" w:rsidRDefault="00525337" w:rsidP="00657BD1">
      <w:pPr>
        <w:ind w:firstLine="1440"/>
        <w:outlineLvl w:val="0"/>
        <w:rPr>
          <w:rFonts w:ascii="Bookman Old Style" w:hAnsi="Bookman Old Style"/>
        </w:rPr>
      </w:pPr>
    </w:p>
    <w:p w:rsidR="00525337" w:rsidRDefault="00525337" w:rsidP="00657BD1">
      <w:pPr>
        <w:ind w:firstLine="1440"/>
        <w:outlineLvl w:val="0"/>
        <w:rPr>
          <w:rFonts w:ascii="Bookman Old Style" w:hAnsi="Bookman Old Style"/>
        </w:rPr>
      </w:pPr>
    </w:p>
    <w:p w:rsidR="00525337" w:rsidRDefault="00525337" w:rsidP="00657BD1">
      <w:pPr>
        <w:ind w:firstLine="1440"/>
        <w:outlineLvl w:val="0"/>
        <w:rPr>
          <w:rFonts w:ascii="Bookman Old Style" w:hAnsi="Bookman Old Style"/>
        </w:rPr>
      </w:pPr>
    </w:p>
    <w:p w:rsidR="00525337" w:rsidRDefault="00525337" w:rsidP="00657BD1">
      <w:pPr>
        <w:ind w:firstLine="1440"/>
        <w:outlineLvl w:val="0"/>
        <w:rPr>
          <w:rFonts w:ascii="Bookman Old Style" w:hAnsi="Bookman Old Style"/>
        </w:rPr>
      </w:pPr>
    </w:p>
    <w:p w:rsidR="00525337" w:rsidRDefault="00525337" w:rsidP="00657BD1">
      <w:pPr>
        <w:ind w:firstLine="1440"/>
        <w:outlineLvl w:val="0"/>
        <w:rPr>
          <w:rFonts w:ascii="Bookman Old Style" w:hAnsi="Bookman Old Style"/>
        </w:rPr>
      </w:pPr>
    </w:p>
    <w:p w:rsidR="00525337" w:rsidRDefault="00525337" w:rsidP="00657BD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Agosto de 2010.</w:t>
      </w:r>
    </w:p>
    <w:p w:rsidR="00525337" w:rsidRDefault="00525337">
      <w:pPr>
        <w:ind w:firstLine="1440"/>
        <w:rPr>
          <w:rFonts w:ascii="Bookman Old Style" w:hAnsi="Bookman Old Style"/>
        </w:rPr>
      </w:pPr>
    </w:p>
    <w:p w:rsidR="00525337" w:rsidRDefault="00525337">
      <w:pPr>
        <w:rPr>
          <w:rFonts w:ascii="Bookman Old Style" w:hAnsi="Bookman Old Style"/>
        </w:rPr>
      </w:pPr>
    </w:p>
    <w:p w:rsidR="00525337" w:rsidRDefault="00525337">
      <w:pPr>
        <w:ind w:firstLine="1440"/>
        <w:rPr>
          <w:rFonts w:ascii="Bookman Old Style" w:hAnsi="Bookman Old Style"/>
        </w:rPr>
      </w:pPr>
    </w:p>
    <w:p w:rsidR="00525337" w:rsidRDefault="00525337" w:rsidP="00657BD1">
      <w:pPr>
        <w:jc w:val="center"/>
        <w:outlineLvl w:val="0"/>
        <w:rPr>
          <w:rFonts w:ascii="Bookman Old Style" w:hAnsi="Bookman Old Style"/>
          <w:b/>
        </w:rPr>
      </w:pPr>
    </w:p>
    <w:p w:rsidR="00525337" w:rsidRDefault="00525337" w:rsidP="00657BD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25337" w:rsidRDefault="00525337" w:rsidP="00657BD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525337" w:rsidRDefault="00525337" w:rsidP="00657BD1">
      <w:pPr>
        <w:ind w:firstLine="120"/>
        <w:jc w:val="center"/>
        <w:outlineLvl w:val="0"/>
        <w:rPr>
          <w:rFonts w:ascii="Bookman Old Style" w:hAnsi="Bookman Old Style"/>
        </w:rPr>
      </w:pPr>
    </w:p>
    <w:p w:rsidR="00525337" w:rsidRDefault="00525337" w:rsidP="00657BD1">
      <w:pPr>
        <w:ind w:firstLine="120"/>
        <w:jc w:val="center"/>
        <w:outlineLvl w:val="0"/>
        <w:rPr>
          <w:rFonts w:ascii="Bookman Old Style" w:hAnsi="Bookman Old Style"/>
        </w:rPr>
      </w:pPr>
    </w:p>
    <w:p w:rsidR="00525337" w:rsidRDefault="00525337" w:rsidP="00657BD1">
      <w:pPr>
        <w:ind w:firstLine="120"/>
        <w:jc w:val="center"/>
        <w:outlineLvl w:val="0"/>
        <w:rPr>
          <w:rFonts w:ascii="Bookman Old Style" w:hAnsi="Bookman Old Style"/>
        </w:rPr>
      </w:pPr>
    </w:p>
    <w:p w:rsidR="00525337" w:rsidRDefault="00525337" w:rsidP="00657BD1">
      <w:pPr>
        <w:ind w:firstLine="120"/>
        <w:jc w:val="center"/>
        <w:outlineLvl w:val="0"/>
        <w:rPr>
          <w:rFonts w:ascii="Bookman Old Style" w:hAnsi="Bookman Old Style"/>
        </w:rPr>
      </w:pPr>
    </w:p>
    <w:p w:rsidR="00525337" w:rsidRDefault="00525337" w:rsidP="00657BD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D1" w:rsidRDefault="00657BD1">
      <w:r>
        <w:separator/>
      </w:r>
    </w:p>
  </w:endnote>
  <w:endnote w:type="continuationSeparator" w:id="0">
    <w:p w:rsidR="00657BD1" w:rsidRDefault="0065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D1" w:rsidRDefault="00657BD1">
      <w:r>
        <w:separator/>
      </w:r>
    </w:p>
  </w:footnote>
  <w:footnote w:type="continuationSeparator" w:id="0">
    <w:p w:rsidR="00657BD1" w:rsidRDefault="00657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5337"/>
    <w:rsid w:val="00657BD1"/>
    <w:rsid w:val="008B141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253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2533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