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BB" w:rsidRPr="00692599" w:rsidRDefault="00957FBB" w:rsidP="001A018B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57FBB" w:rsidRPr="00692599" w:rsidRDefault="00957FBB" w:rsidP="001A018B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57FBB" w:rsidRPr="00692599" w:rsidRDefault="00957FBB" w:rsidP="001A018B">
      <w:pPr>
        <w:jc w:val="center"/>
        <w:rPr>
          <w:rFonts w:ascii="Bookman Old Style" w:hAnsi="Bookman Old Style"/>
        </w:rPr>
      </w:pPr>
    </w:p>
    <w:p w:rsidR="00957FBB" w:rsidRPr="00692599" w:rsidRDefault="00957FBB" w:rsidP="001A018B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57FBB" w:rsidRPr="00692599" w:rsidRDefault="00957FBB" w:rsidP="001A018B">
      <w:pPr>
        <w:jc w:val="center"/>
        <w:rPr>
          <w:rFonts w:ascii="Bookman Old Style" w:hAnsi="Bookman Old Style"/>
          <w:b/>
        </w:rPr>
      </w:pPr>
    </w:p>
    <w:p w:rsidR="00957FBB" w:rsidRDefault="00957FBB" w:rsidP="001A018B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57FBB" w:rsidRPr="00FD58C6" w:rsidRDefault="00957FBB" w:rsidP="001A018B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57FBB" w:rsidRDefault="00957FBB" w:rsidP="001A018B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57FBB" w:rsidRDefault="00957FBB" w:rsidP="001A018B">
      <w:pPr>
        <w:ind w:hanging="1080"/>
      </w:pPr>
      <w:r>
        <w:t xml:space="preserve"> </w:t>
      </w:r>
    </w:p>
    <w:p w:rsidR="00957FBB" w:rsidRPr="002C417C" w:rsidRDefault="00957FBB" w:rsidP="001A018B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957FBB" w:rsidRDefault="00957FBB" w:rsidP="001A018B">
      <w:pPr>
        <w:pStyle w:val="Ttulo"/>
      </w:pPr>
      <w:r>
        <w:t>INDICAÇÃO Nº 2451/2010</w:t>
      </w:r>
    </w:p>
    <w:p w:rsidR="00957FBB" w:rsidRDefault="00957FBB" w:rsidP="001A018B">
      <w:pPr>
        <w:pStyle w:val="Ttulo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ind w:left="4920"/>
        <w:jc w:val="both"/>
        <w:rPr>
          <w:b w:val="0"/>
          <w:bCs w:val="0"/>
          <w:u w:val="none"/>
        </w:rPr>
      </w:pPr>
    </w:p>
    <w:p w:rsidR="00957FBB" w:rsidRPr="005F4010" w:rsidRDefault="00957FBB" w:rsidP="001A018B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>“Providências quanto à limpeza da</w:t>
      </w:r>
      <w:r>
        <w:rPr>
          <w:bCs w:val="0"/>
          <w:u w:val="none"/>
        </w:rPr>
        <w:t>s Áreas Públicas localizadas nos bairros 31 de Março, Jardim Batagim, Jardim Icaraí e São Joaquim</w:t>
      </w:r>
      <w:r w:rsidRPr="005F4010">
        <w:rPr>
          <w:bCs w:val="0"/>
          <w:u w:val="none"/>
        </w:rPr>
        <w:t>”.</w:t>
      </w:r>
    </w:p>
    <w:p w:rsidR="00957FBB" w:rsidRDefault="00957FBB" w:rsidP="001A018B">
      <w:pPr>
        <w:pStyle w:val="Ttulo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das Áreas Públicas localizadas nos bairros 31 de Março, Jd. Batagim, Jardim Icaraí e São Joaquim.</w:t>
      </w:r>
    </w:p>
    <w:p w:rsidR="00957FBB" w:rsidRDefault="00957FBB" w:rsidP="001A018B">
      <w:pPr>
        <w:pStyle w:val="Ttulo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dos referidos bairros, solicitando providências quanto à limpeza das áreas em questão, que se encontra com muitos entulhos, servindo de criadouro de insetos e bichos peçonhentos e o mato está seco devido ao longo período de estiagem e constantemente pessoas ateam fogo nas áreas, causando transtornos para os moradores e munícipes, além de colocar em risco a saúde dos moradores próximo ao local.</w:t>
      </w:r>
    </w:p>
    <w:p w:rsidR="00957FBB" w:rsidRDefault="00957FBB" w:rsidP="001A018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02 de setembro de 2010.</w:t>
      </w:r>
    </w:p>
    <w:p w:rsidR="00957FBB" w:rsidRDefault="00957FBB" w:rsidP="001A018B">
      <w:pPr>
        <w:pStyle w:val="Ttulo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jc w:val="both"/>
        <w:rPr>
          <w:b w:val="0"/>
          <w:bCs w:val="0"/>
          <w:u w:val="none"/>
        </w:rPr>
      </w:pPr>
    </w:p>
    <w:p w:rsidR="00957FBB" w:rsidRDefault="00957FBB" w:rsidP="001A018B">
      <w:pPr>
        <w:pStyle w:val="Ttulo"/>
        <w:rPr>
          <w:u w:val="none"/>
        </w:rPr>
      </w:pPr>
    </w:p>
    <w:p w:rsidR="00957FBB" w:rsidRDefault="00957FBB" w:rsidP="001A018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57FBB" w:rsidRPr="000025F2" w:rsidRDefault="00957FBB" w:rsidP="001A018B">
      <w:pPr>
        <w:pStyle w:val="Ttulo"/>
        <w:rPr>
          <w:b w:val="0"/>
        </w:rPr>
      </w:pPr>
      <w:r w:rsidRPr="000025F2">
        <w:rPr>
          <w:b w:val="0"/>
        </w:rPr>
        <w:lastRenderedPageBreak/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8B" w:rsidRDefault="001A018B">
      <w:r>
        <w:separator/>
      </w:r>
    </w:p>
  </w:endnote>
  <w:endnote w:type="continuationSeparator" w:id="0">
    <w:p w:rsidR="001A018B" w:rsidRDefault="001A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8B" w:rsidRDefault="001A018B">
      <w:r>
        <w:separator/>
      </w:r>
    </w:p>
  </w:footnote>
  <w:footnote w:type="continuationSeparator" w:id="0">
    <w:p w:rsidR="001A018B" w:rsidRDefault="001A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12DF"/>
    <w:rsid w:val="001A018B"/>
    <w:rsid w:val="001D1394"/>
    <w:rsid w:val="003D3AA8"/>
    <w:rsid w:val="004C67DE"/>
    <w:rsid w:val="00957FB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57FB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