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97" w:rsidRDefault="00E13E97" w:rsidP="00E13E97">
      <w:pPr>
        <w:pStyle w:val="Ttulo"/>
      </w:pPr>
      <w:bookmarkStart w:id="0" w:name="_GoBack"/>
      <w:bookmarkEnd w:id="0"/>
      <w:r>
        <w:t>INDICAÇÃO Nº  2573/10</w:t>
      </w:r>
    </w:p>
    <w:p w:rsidR="00E13E97" w:rsidRDefault="00E13E97" w:rsidP="00E13E97">
      <w:pPr>
        <w:pStyle w:val="Ttulo"/>
      </w:pPr>
    </w:p>
    <w:p w:rsidR="00E13E97" w:rsidRDefault="00E13E97" w:rsidP="00E13E97">
      <w:pPr>
        <w:pStyle w:val="Ttulo"/>
        <w:ind w:left="4920"/>
        <w:jc w:val="both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da rua Holanda Cones, 89 no bairro Cruzeiro do Sul”. </w:t>
      </w:r>
    </w:p>
    <w:p w:rsidR="00E13E97" w:rsidRDefault="00E13E97" w:rsidP="00E13E97">
      <w:pPr>
        <w:pStyle w:val="Ttulo"/>
        <w:ind w:firstLine="1416"/>
        <w:jc w:val="both"/>
        <w:rPr>
          <w:u w:val="none"/>
        </w:rPr>
      </w:pPr>
    </w:p>
    <w:p w:rsidR="00E13E97" w:rsidRDefault="00E13E97" w:rsidP="00E13E97">
      <w:pPr>
        <w:pStyle w:val="Ttulo"/>
        <w:ind w:firstLine="1416"/>
        <w:jc w:val="both"/>
        <w:rPr>
          <w:u w:val="none"/>
        </w:rPr>
      </w:pPr>
    </w:p>
    <w:p w:rsidR="00E13E97" w:rsidRDefault="00E13E97" w:rsidP="00E13E97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</w:t>
      </w:r>
      <w:proofErr w:type="spellStart"/>
      <w:r>
        <w:rPr>
          <w:b w:val="0"/>
          <w:bCs w:val="0"/>
          <w:u w:val="none"/>
        </w:rPr>
        <w:t>cascalhamento</w:t>
      </w:r>
      <w:proofErr w:type="spellEnd"/>
      <w:r>
        <w:rPr>
          <w:b w:val="0"/>
          <w:bCs w:val="0"/>
          <w:u w:val="none"/>
        </w:rPr>
        <w:t xml:space="preserve"> da rua Holanda Cones, localizada no bairro Cruzeiro do Sul.  </w:t>
      </w:r>
    </w:p>
    <w:p w:rsidR="00E13E97" w:rsidRDefault="00E13E97" w:rsidP="00E13E97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E13E97" w:rsidRDefault="00E13E97" w:rsidP="00E13E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do bairro Cruzeiro do Sul solicitaram a este vereador que intermediasse junto ao setor competente para que fosse jogado cascalho na rua mencionada acima, pois a mesma se encontra em péssimas condições de tráfego.</w:t>
      </w:r>
    </w:p>
    <w:p w:rsidR="00E13E97" w:rsidRDefault="00E13E97" w:rsidP="00E13E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05 de outubro de 2010.</w:t>
      </w:r>
    </w:p>
    <w:p w:rsidR="00E13E97" w:rsidRDefault="00E13E97" w:rsidP="00E13E97">
      <w:pPr>
        <w:pStyle w:val="Ttulo"/>
        <w:jc w:val="both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rPr>
          <w:u w:val="none"/>
        </w:rPr>
      </w:pPr>
    </w:p>
    <w:p w:rsidR="00E13E97" w:rsidRDefault="00E13E97" w:rsidP="00E13E97">
      <w:pPr>
        <w:pStyle w:val="Ttulo"/>
        <w:rPr>
          <w:u w:val="none"/>
        </w:rPr>
      </w:pPr>
    </w:p>
    <w:p w:rsidR="00E13E97" w:rsidRDefault="00E13E97" w:rsidP="00E13E97">
      <w:pPr>
        <w:pStyle w:val="Ttulo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E13E97" w:rsidRDefault="00E13E97" w:rsidP="00E13E97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E13E97" w:rsidRDefault="00E13E97" w:rsidP="00E13E97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E13E97" w:rsidRDefault="00E13E97" w:rsidP="00E13E97">
      <w:pPr>
        <w:pStyle w:val="Ttulo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rPr>
          <w:b w:val="0"/>
          <w:bCs w:val="0"/>
          <w:u w:val="none"/>
        </w:rPr>
      </w:pPr>
    </w:p>
    <w:p w:rsidR="00E13E97" w:rsidRPr="009D71D1" w:rsidRDefault="00E13E97" w:rsidP="00E13E97">
      <w:pPr>
        <w:pStyle w:val="Ttulo"/>
        <w:rPr>
          <w:b w:val="0"/>
          <w:bCs w:val="0"/>
          <w:u w:val="none"/>
        </w:rPr>
      </w:pPr>
    </w:p>
    <w:p w:rsidR="00E13E97" w:rsidRDefault="00E13E97" w:rsidP="00E13E97">
      <w:pPr>
        <w:pStyle w:val="Ttulo"/>
        <w:rPr>
          <w:u w:val="none"/>
        </w:rPr>
      </w:pPr>
    </w:p>
    <w:p w:rsidR="00E13E97" w:rsidRDefault="00E13E97" w:rsidP="00E13E97">
      <w:pPr>
        <w:pStyle w:val="Ttulo"/>
      </w:pPr>
    </w:p>
    <w:p w:rsidR="00E13E97" w:rsidRDefault="00E13E97" w:rsidP="00E13E97"/>
    <w:p w:rsidR="00E13E97" w:rsidRDefault="00E13E97" w:rsidP="00E13E9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79" w:rsidRDefault="00380579">
      <w:r>
        <w:separator/>
      </w:r>
    </w:p>
  </w:endnote>
  <w:endnote w:type="continuationSeparator" w:id="0">
    <w:p w:rsidR="00380579" w:rsidRDefault="0038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79" w:rsidRDefault="00380579">
      <w:r>
        <w:separator/>
      </w:r>
    </w:p>
  </w:footnote>
  <w:footnote w:type="continuationSeparator" w:id="0">
    <w:p w:rsidR="00380579" w:rsidRDefault="0038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0579"/>
    <w:rsid w:val="003D3AA8"/>
    <w:rsid w:val="004C67DE"/>
    <w:rsid w:val="009F196D"/>
    <w:rsid w:val="00A9035B"/>
    <w:rsid w:val="00CD613B"/>
    <w:rsid w:val="00E13E97"/>
    <w:rsid w:val="00F7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13E9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13E97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