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5E" w:rsidRDefault="00240D5E" w:rsidP="00240D5E">
      <w:pPr>
        <w:pStyle w:val="Ttulo"/>
      </w:pPr>
      <w:bookmarkStart w:id="0" w:name="_GoBack"/>
      <w:bookmarkEnd w:id="0"/>
      <w:r>
        <w:t>INDICAÇÃO Nº  2582/10</w:t>
      </w:r>
    </w:p>
    <w:p w:rsidR="00240D5E" w:rsidRDefault="00240D5E" w:rsidP="00240D5E">
      <w:pPr>
        <w:jc w:val="center"/>
        <w:rPr>
          <w:rFonts w:ascii="Bookman Old Style" w:hAnsi="Bookman Old Style"/>
          <w:b/>
          <w:u w:val="single"/>
        </w:rPr>
      </w:pPr>
    </w:p>
    <w:p w:rsidR="00240D5E" w:rsidRDefault="00240D5E" w:rsidP="00240D5E">
      <w:pPr>
        <w:jc w:val="center"/>
        <w:rPr>
          <w:rFonts w:ascii="Bookman Old Style" w:hAnsi="Bookman Old Style"/>
          <w:b/>
          <w:u w:val="single"/>
        </w:rPr>
      </w:pPr>
    </w:p>
    <w:p w:rsidR="00240D5E" w:rsidRDefault="00240D5E" w:rsidP="00240D5E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no final da Rua Osório Duque Estrada, no bairro Jardim </w:t>
      </w:r>
      <w:proofErr w:type="spellStart"/>
      <w:r>
        <w:t>Batagin</w:t>
      </w:r>
      <w:proofErr w:type="spellEnd"/>
      <w:r>
        <w:t>.”.</w:t>
      </w:r>
    </w:p>
    <w:p w:rsidR="00240D5E" w:rsidRDefault="00240D5E" w:rsidP="00240D5E">
      <w:pPr>
        <w:ind w:left="1440" w:firstLine="3600"/>
        <w:jc w:val="both"/>
        <w:rPr>
          <w:rFonts w:ascii="Bookman Old Style" w:hAnsi="Bookman Old Style"/>
        </w:rPr>
      </w:pPr>
    </w:p>
    <w:p w:rsidR="00240D5E" w:rsidRPr="00C0212A" w:rsidRDefault="00240D5E" w:rsidP="00240D5E">
      <w:pPr>
        <w:ind w:left="1440" w:firstLine="3600"/>
        <w:jc w:val="both"/>
        <w:rPr>
          <w:rFonts w:ascii="Bookman Old Style" w:hAnsi="Bookman Old Style"/>
        </w:rPr>
      </w:pPr>
    </w:p>
    <w:p w:rsidR="00240D5E" w:rsidRPr="00C0212A" w:rsidRDefault="00240D5E" w:rsidP="00240D5E">
      <w:pPr>
        <w:ind w:left="1440" w:firstLine="3600"/>
        <w:jc w:val="both"/>
        <w:rPr>
          <w:rFonts w:ascii="Bookman Old Style" w:hAnsi="Bookman Old Style"/>
        </w:rPr>
      </w:pPr>
    </w:p>
    <w:p w:rsidR="00240D5E" w:rsidRPr="00C0212A" w:rsidRDefault="00240D5E" w:rsidP="00240D5E">
      <w:pPr>
        <w:ind w:left="1440" w:firstLine="3600"/>
        <w:jc w:val="both"/>
        <w:rPr>
          <w:rFonts w:ascii="Bookman Old Style" w:hAnsi="Bookman Old Style"/>
        </w:rPr>
      </w:pPr>
    </w:p>
    <w:p w:rsidR="00240D5E" w:rsidRPr="00745241" w:rsidRDefault="00240D5E" w:rsidP="00240D5E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 xml:space="preserve">a camada </w:t>
      </w:r>
      <w:proofErr w:type="spellStart"/>
      <w:r>
        <w:rPr>
          <w:rFonts w:ascii="Bookman Old Style" w:hAnsi="Bookman Old Style"/>
        </w:rPr>
        <w:t>asfá</w:t>
      </w:r>
      <w:r w:rsidRPr="000953A9">
        <w:rPr>
          <w:rFonts w:ascii="Bookman Old Style" w:hAnsi="Bookman Old Style"/>
        </w:rPr>
        <w:t>ltica</w:t>
      </w:r>
      <w:proofErr w:type="spellEnd"/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no final da</w:t>
      </w:r>
      <w:r w:rsidRPr="00745241">
        <w:rPr>
          <w:rFonts w:ascii="Bookman Old Style" w:hAnsi="Bookman Old Style"/>
        </w:rPr>
        <w:t xml:space="preserve"> Rua </w:t>
      </w:r>
      <w:r>
        <w:rPr>
          <w:rFonts w:ascii="Bookman Old Style" w:hAnsi="Bookman Old Style"/>
        </w:rPr>
        <w:t xml:space="preserve">Osório Duque Estrada, no bairro Jardim </w:t>
      </w:r>
      <w:proofErr w:type="spellStart"/>
      <w:r>
        <w:rPr>
          <w:rFonts w:ascii="Bookman Old Style" w:hAnsi="Bookman Old Style"/>
        </w:rPr>
        <w:t>Batagin</w:t>
      </w:r>
      <w:proofErr w:type="spellEnd"/>
      <w:r>
        <w:rPr>
          <w:rFonts w:ascii="Bookman Old Style" w:hAnsi="Bookman Old Style"/>
        </w:rPr>
        <w:t>.</w:t>
      </w:r>
    </w:p>
    <w:p w:rsidR="00240D5E" w:rsidRPr="000953A9" w:rsidRDefault="00240D5E" w:rsidP="00240D5E">
      <w:pPr>
        <w:jc w:val="center"/>
        <w:rPr>
          <w:rFonts w:ascii="Bookman Old Style" w:hAnsi="Bookman Old Style"/>
          <w:b/>
        </w:rPr>
      </w:pPr>
    </w:p>
    <w:p w:rsidR="00240D5E" w:rsidRPr="00C0212A" w:rsidRDefault="00240D5E" w:rsidP="00240D5E">
      <w:pPr>
        <w:jc w:val="center"/>
        <w:rPr>
          <w:rFonts w:ascii="Bookman Old Style" w:hAnsi="Bookman Old Style"/>
          <w:b/>
        </w:rPr>
      </w:pPr>
    </w:p>
    <w:p w:rsidR="00240D5E" w:rsidRPr="00C0212A" w:rsidRDefault="00240D5E" w:rsidP="00240D5E">
      <w:pPr>
        <w:jc w:val="center"/>
        <w:rPr>
          <w:rFonts w:ascii="Bookman Old Style" w:hAnsi="Bookman Old Style"/>
          <w:b/>
        </w:rPr>
      </w:pPr>
    </w:p>
    <w:p w:rsidR="00240D5E" w:rsidRPr="00C0212A" w:rsidRDefault="00240D5E" w:rsidP="00240D5E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240D5E" w:rsidRPr="00C0212A" w:rsidRDefault="00240D5E" w:rsidP="00240D5E">
      <w:pPr>
        <w:jc w:val="center"/>
        <w:rPr>
          <w:rFonts w:ascii="Bookman Old Style" w:hAnsi="Bookman Old Style"/>
          <w:b/>
        </w:rPr>
      </w:pPr>
    </w:p>
    <w:p w:rsidR="00240D5E" w:rsidRPr="00C0212A" w:rsidRDefault="00240D5E" w:rsidP="00240D5E">
      <w:pPr>
        <w:jc w:val="center"/>
        <w:rPr>
          <w:rFonts w:ascii="Bookman Old Style" w:hAnsi="Bookman Old Style"/>
          <w:b/>
        </w:rPr>
      </w:pPr>
    </w:p>
    <w:p w:rsidR="00240D5E" w:rsidRPr="00C0212A" w:rsidRDefault="00240D5E" w:rsidP="00240D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Considerando as </w:t>
      </w:r>
      <w:proofErr w:type="spellStart"/>
      <w:r>
        <w:rPr>
          <w:rFonts w:ascii="Bookman Old Style" w:hAnsi="Bookman Old Style"/>
        </w:rPr>
        <w:t>frequentes</w:t>
      </w:r>
      <w:proofErr w:type="spellEnd"/>
      <w:r>
        <w:rPr>
          <w:rFonts w:ascii="Bookman Old Style" w:hAnsi="Bookman Old Style"/>
        </w:rPr>
        <w:t xml:space="preserve"> solicitações dos moradores do bairro supracitado, que alegam à necessidade de adequada manutenção do asfalto local, o reparo será de grande valia para sanar as irregularidades e </w:t>
      </w:r>
      <w:proofErr w:type="spellStart"/>
      <w:r>
        <w:rPr>
          <w:rFonts w:ascii="Bookman Old Style" w:hAnsi="Bookman Old Style"/>
        </w:rPr>
        <w:t>consequentemente</w:t>
      </w:r>
      <w:proofErr w:type="spellEnd"/>
      <w:r>
        <w:rPr>
          <w:rFonts w:ascii="Bookman Old Style" w:hAnsi="Bookman Old Style"/>
        </w:rPr>
        <w:t xml:space="preserve"> a conservação do pavimento.</w:t>
      </w:r>
    </w:p>
    <w:p w:rsidR="00240D5E" w:rsidRDefault="00240D5E" w:rsidP="00240D5E">
      <w:pPr>
        <w:ind w:firstLine="1440"/>
        <w:jc w:val="both"/>
        <w:outlineLvl w:val="0"/>
        <w:rPr>
          <w:rFonts w:ascii="Bookman Old Style" w:hAnsi="Bookman Old Style"/>
        </w:rPr>
      </w:pPr>
    </w:p>
    <w:p w:rsidR="00240D5E" w:rsidRDefault="00240D5E" w:rsidP="00240D5E">
      <w:pPr>
        <w:ind w:firstLine="1440"/>
        <w:outlineLvl w:val="0"/>
        <w:rPr>
          <w:rFonts w:ascii="Bookman Old Style" w:hAnsi="Bookman Old Style"/>
        </w:rPr>
      </w:pPr>
    </w:p>
    <w:p w:rsidR="00240D5E" w:rsidRDefault="00240D5E" w:rsidP="00240D5E">
      <w:pPr>
        <w:ind w:firstLine="1440"/>
        <w:outlineLvl w:val="0"/>
        <w:rPr>
          <w:rFonts w:ascii="Bookman Old Style" w:hAnsi="Bookman Old Style"/>
        </w:rPr>
      </w:pPr>
    </w:p>
    <w:p w:rsidR="00240D5E" w:rsidRDefault="00240D5E" w:rsidP="00240D5E">
      <w:pPr>
        <w:ind w:firstLine="1440"/>
        <w:outlineLvl w:val="0"/>
        <w:rPr>
          <w:rFonts w:ascii="Bookman Old Style" w:hAnsi="Bookman Old Style"/>
        </w:rPr>
      </w:pPr>
    </w:p>
    <w:p w:rsidR="00240D5E" w:rsidRDefault="00240D5E" w:rsidP="00240D5E">
      <w:pPr>
        <w:ind w:firstLine="1440"/>
        <w:outlineLvl w:val="0"/>
        <w:rPr>
          <w:rFonts w:ascii="Bookman Old Style" w:hAnsi="Bookman Old Style"/>
        </w:rPr>
      </w:pPr>
    </w:p>
    <w:p w:rsidR="00240D5E" w:rsidRDefault="00240D5E" w:rsidP="00240D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2010.</w:t>
      </w:r>
    </w:p>
    <w:p w:rsidR="00240D5E" w:rsidRDefault="00240D5E" w:rsidP="00240D5E">
      <w:pPr>
        <w:ind w:firstLine="1440"/>
        <w:rPr>
          <w:rFonts w:ascii="Bookman Old Style" w:hAnsi="Bookman Old Style"/>
        </w:rPr>
      </w:pPr>
    </w:p>
    <w:p w:rsidR="00240D5E" w:rsidRDefault="00240D5E" w:rsidP="00240D5E">
      <w:pPr>
        <w:rPr>
          <w:rFonts w:ascii="Bookman Old Style" w:hAnsi="Bookman Old Style"/>
        </w:rPr>
      </w:pPr>
    </w:p>
    <w:p w:rsidR="00240D5E" w:rsidRDefault="00240D5E" w:rsidP="00240D5E">
      <w:pPr>
        <w:ind w:firstLine="1440"/>
        <w:rPr>
          <w:rFonts w:ascii="Bookman Old Style" w:hAnsi="Bookman Old Style"/>
        </w:rPr>
      </w:pPr>
    </w:p>
    <w:p w:rsidR="00240D5E" w:rsidRDefault="00240D5E" w:rsidP="00240D5E">
      <w:pPr>
        <w:jc w:val="center"/>
        <w:outlineLvl w:val="0"/>
        <w:rPr>
          <w:rFonts w:ascii="Bookman Old Style" w:hAnsi="Bookman Old Style"/>
          <w:b/>
        </w:rPr>
      </w:pPr>
    </w:p>
    <w:p w:rsidR="00240D5E" w:rsidRDefault="00240D5E" w:rsidP="00240D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40D5E" w:rsidRDefault="00240D5E" w:rsidP="00240D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40D5E" w:rsidRDefault="00240D5E" w:rsidP="00240D5E">
      <w:pPr>
        <w:ind w:firstLine="120"/>
        <w:jc w:val="center"/>
        <w:outlineLvl w:val="0"/>
        <w:rPr>
          <w:rFonts w:ascii="Bookman Old Style" w:hAnsi="Bookman Old Style"/>
        </w:rPr>
      </w:pPr>
    </w:p>
    <w:p w:rsidR="00240D5E" w:rsidRDefault="00240D5E" w:rsidP="00240D5E">
      <w:pPr>
        <w:ind w:firstLine="120"/>
        <w:jc w:val="center"/>
        <w:outlineLvl w:val="0"/>
        <w:rPr>
          <w:rFonts w:ascii="Bookman Old Style" w:hAnsi="Bookman Old Style"/>
        </w:rPr>
      </w:pPr>
    </w:p>
    <w:p w:rsidR="00240D5E" w:rsidRDefault="00240D5E" w:rsidP="00240D5E">
      <w:pPr>
        <w:ind w:firstLine="120"/>
        <w:jc w:val="center"/>
        <w:outlineLvl w:val="0"/>
        <w:rPr>
          <w:rFonts w:ascii="Bookman Old Style" w:hAnsi="Bookman Old Style"/>
        </w:rPr>
      </w:pPr>
    </w:p>
    <w:p w:rsidR="00240D5E" w:rsidRDefault="00240D5E" w:rsidP="00240D5E">
      <w:pPr>
        <w:ind w:firstLine="120"/>
        <w:jc w:val="center"/>
        <w:outlineLvl w:val="0"/>
        <w:rPr>
          <w:rFonts w:ascii="Bookman Old Style" w:hAnsi="Bookman Old Style"/>
        </w:rPr>
      </w:pPr>
    </w:p>
    <w:p w:rsidR="00240D5E" w:rsidRDefault="00240D5E" w:rsidP="00240D5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F3" w:rsidRDefault="003879F3">
      <w:r>
        <w:separator/>
      </w:r>
    </w:p>
  </w:endnote>
  <w:endnote w:type="continuationSeparator" w:id="0">
    <w:p w:rsidR="003879F3" w:rsidRDefault="0038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F3" w:rsidRDefault="003879F3">
      <w:r>
        <w:separator/>
      </w:r>
    </w:p>
  </w:footnote>
  <w:footnote w:type="continuationSeparator" w:id="0">
    <w:p w:rsidR="003879F3" w:rsidRDefault="0038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D5E"/>
    <w:rsid w:val="003879F3"/>
    <w:rsid w:val="003D3AA8"/>
    <w:rsid w:val="004C67DE"/>
    <w:rsid w:val="005411A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40D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40D5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40D5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0D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