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CA" w:rsidRDefault="008D74CA" w:rsidP="008D74CA">
      <w:pPr>
        <w:pStyle w:val="Ttulo"/>
      </w:pPr>
      <w:bookmarkStart w:id="0" w:name="_GoBack"/>
      <w:bookmarkEnd w:id="0"/>
      <w:r>
        <w:t>INDICAÇÃO Nº  2584/10</w:t>
      </w:r>
    </w:p>
    <w:p w:rsidR="008D74CA" w:rsidRDefault="008D74CA" w:rsidP="008D74CA">
      <w:pPr>
        <w:jc w:val="center"/>
        <w:rPr>
          <w:rFonts w:ascii="Bookman Old Style" w:hAnsi="Bookman Old Style"/>
          <w:b/>
          <w:u w:val="single"/>
        </w:rPr>
      </w:pPr>
    </w:p>
    <w:p w:rsidR="008D74CA" w:rsidRDefault="008D74CA" w:rsidP="008D74CA">
      <w:pPr>
        <w:jc w:val="center"/>
        <w:rPr>
          <w:rFonts w:ascii="Bookman Old Style" w:hAnsi="Bookman Old Style"/>
          <w:b/>
          <w:u w:val="single"/>
        </w:rPr>
      </w:pPr>
    </w:p>
    <w:p w:rsidR="008D74CA" w:rsidRDefault="008D74CA" w:rsidP="008D74CA">
      <w:pPr>
        <w:jc w:val="center"/>
        <w:rPr>
          <w:rFonts w:ascii="Bookman Old Style" w:hAnsi="Bookman Old Style"/>
          <w:b/>
          <w:u w:val="single"/>
        </w:rPr>
      </w:pPr>
    </w:p>
    <w:p w:rsidR="008D74CA" w:rsidRDefault="008D74CA" w:rsidP="008D74CA">
      <w:pPr>
        <w:pStyle w:val="Recuodecorpodetexto"/>
        <w:ind w:left="4440"/>
      </w:pPr>
      <w:r>
        <w:t>“Melhorias na sinalização do solo na rotatória localizada entre a Avenida Limeira com a Avenida Alfredo Contato, no bairro São Fernando”.</w:t>
      </w:r>
    </w:p>
    <w:p w:rsidR="008D74CA" w:rsidRDefault="008D74CA" w:rsidP="008D74CA">
      <w:pPr>
        <w:ind w:left="1440" w:firstLine="3600"/>
        <w:jc w:val="both"/>
        <w:rPr>
          <w:rFonts w:ascii="Bookman Old Style" w:hAnsi="Bookman Old Style"/>
        </w:rPr>
      </w:pPr>
    </w:p>
    <w:p w:rsidR="008D74CA" w:rsidRDefault="008D74CA" w:rsidP="008D74CA">
      <w:pPr>
        <w:ind w:left="1440" w:firstLine="3600"/>
        <w:jc w:val="both"/>
        <w:rPr>
          <w:rFonts w:ascii="Bookman Old Style" w:hAnsi="Bookman Old Style"/>
        </w:rPr>
      </w:pPr>
    </w:p>
    <w:p w:rsidR="008D74CA" w:rsidRDefault="008D74CA" w:rsidP="008D74CA">
      <w:pPr>
        <w:ind w:left="1440" w:firstLine="3600"/>
        <w:jc w:val="both"/>
        <w:rPr>
          <w:rFonts w:ascii="Bookman Old Style" w:hAnsi="Bookman Old Style"/>
        </w:rPr>
      </w:pPr>
    </w:p>
    <w:p w:rsidR="008D74CA" w:rsidRDefault="008D74CA" w:rsidP="008D74CA">
      <w:pPr>
        <w:ind w:left="1440" w:firstLine="3600"/>
        <w:jc w:val="both"/>
        <w:rPr>
          <w:rFonts w:ascii="Bookman Old Style" w:hAnsi="Bookman Old Style"/>
        </w:rPr>
      </w:pPr>
    </w:p>
    <w:p w:rsidR="008D74CA" w:rsidRDefault="008D74CA" w:rsidP="008D74CA">
      <w:pPr>
        <w:ind w:left="1440" w:firstLine="3600"/>
        <w:jc w:val="both"/>
        <w:rPr>
          <w:rFonts w:ascii="Bookman Old Style" w:hAnsi="Bookman Old Style"/>
        </w:rPr>
      </w:pPr>
    </w:p>
    <w:p w:rsidR="008D74CA" w:rsidRDefault="008D74CA" w:rsidP="008D74CA">
      <w:pPr>
        <w:ind w:left="1440" w:firstLine="3600"/>
        <w:jc w:val="both"/>
        <w:rPr>
          <w:rFonts w:ascii="Bookman Old Style" w:hAnsi="Bookman Old Style"/>
        </w:rPr>
      </w:pPr>
    </w:p>
    <w:p w:rsidR="008D74CA" w:rsidRDefault="008D74CA" w:rsidP="008D74CA">
      <w:pPr>
        <w:ind w:firstLine="1440"/>
        <w:jc w:val="both"/>
        <w:rPr>
          <w:rFonts w:ascii="Bookman Old Style" w:hAnsi="Bookman Old Style"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>que tome as devidas providências junto ao setor competente, no sentido de proceder a melhorias na sinalização do trânsito, na rotatória localizada entre a Avenida Limeira com a Avenida Alfredo Contato, no bairro São Fernando.</w:t>
      </w:r>
    </w:p>
    <w:p w:rsidR="008D74CA" w:rsidRDefault="008D74CA" w:rsidP="008D74CA">
      <w:pPr>
        <w:ind w:firstLine="1440"/>
        <w:jc w:val="both"/>
        <w:rPr>
          <w:rFonts w:ascii="Bookman Old Style" w:hAnsi="Bookman Old Style"/>
        </w:rPr>
      </w:pPr>
    </w:p>
    <w:p w:rsidR="008D74CA" w:rsidRDefault="008D74CA" w:rsidP="008D74CA">
      <w:pPr>
        <w:ind w:firstLine="1440"/>
        <w:jc w:val="both"/>
        <w:rPr>
          <w:rFonts w:ascii="Bookman Old Style" w:hAnsi="Bookman Old Style"/>
          <w:b/>
        </w:rPr>
      </w:pPr>
    </w:p>
    <w:p w:rsidR="008D74CA" w:rsidRDefault="008D74CA" w:rsidP="008D74CA">
      <w:pPr>
        <w:ind w:firstLine="1440"/>
        <w:jc w:val="both"/>
        <w:rPr>
          <w:rFonts w:ascii="Bookman Old Style" w:hAnsi="Bookman Old Style"/>
          <w:b/>
        </w:rPr>
      </w:pPr>
    </w:p>
    <w:p w:rsidR="008D74CA" w:rsidRDefault="008D74CA" w:rsidP="008D74CA">
      <w:pPr>
        <w:ind w:firstLine="1440"/>
        <w:jc w:val="both"/>
        <w:rPr>
          <w:rFonts w:ascii="Bookman Old Style" w:hAnsi="Bookman Old Style"/>
          <w:b/>
        </w:rPr>
      </w:pPr>
    </w:p>
    <w:p w:rsidR="008D74CA" w:rsidRDefault="008D74CA" w:rsidP="008D74CA">
      <w:pPr>
        <w:ind w:firstLine="1440"/>
        <w:jc w:val="both"/>
        <w:rPr>
          <w:rFonts w:ascii="Bookman Old Style" w:hAnsi="Bookman Old Style"/>
          <w:b/>
        </w:rPr>
      </w:pPr>
    </w:p>
    <w:p w:rsidR="008D74CA" w:rsidRDefault="008D74CA" w:rsidP="008D74CA">
      <w:pPr>
        <w:ind w:firstLine="1440"/>
        <w:jc w:val="both"/>
        <w:rPr>
          <w:rFonts w:ascii="Bookman Old Style" w:hAnsi="Bookman Old Style"/>
          <w:b/>
        </w:rPr>
      </w:pPr>
    </w:p>
    <w:p w:rsidR="008D74CA" w:rsidRDefault="008D74CA" w:rsidP="008D74CA">
      <w:pPr>
        <w:ind w:firstLine="1440"/>
        <w:jc w:val="both"/>
        <w:rPr>
          <w:rFonts w:ascii="Bookman Old Style" w:hAnsi="Bookman Old Style"/>
          <w:b/>
        </w:rPr>
      </w:pPr>
    </w:p>
    <w:p w:rsidR="008D74CA" w:rsidRDefault="008D74CA" w:rsidP="008D74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D74CA" w:rsidRDefault="008D74CA" w:rsidP="008D74CA">
      <w:pPr>
        <w:jc w:val="both"/>
        <w:rPr>
          <w:rFonts w:ascii="Bookman Old Style" w:hAnsi="Bookman Old Style"/>
          <w:b/>
        </w:rPr>
      </w:pPr>
    </w:p>
    <w:p w:rsidR="008D74CA" w:rsidRDefault="008D74CA" w:rsidP="008D74CA">
      <w:pPr>
        <w:jc w:val="both"/>
        <w:rPr>
          <w:rFonts w:ascii="Bookman Old Style" w:hAnsi="Bookman Old Style"/>
          <w:b/>
        </w:rPr>
      </w:pPr>
    </w:p>
    <w:p w:rsidR="008D74CA" w:rsidRDefault="008D74CA" w:rsidP="008D74CA">
      <w:pPr>
        <w:jc w:val="both"/>
        <w:rPr>
          <w:rFonts w:ascii="Bookman Old Style" w:hAnsi="Bookman Old Style"/>
          <w:b/>
        </w:rPr>
      </w:pPr>
    </w:p>
    <w:p w:rsidR="008D74CA" w:rsidRDefault="008D74CA" w:rsidP="008D74CA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</w:t>
      </w:r>
      <w:r>
        <w:rPr>
          <w:rFonts w:ascii="Bookman Old Style" w:hAnsi="Bookman Old Style"/>
        </w:rPr>
        <w:t>, visto que nas proximidades é área escolar, tendo grande fluxo de alunos diariamente na via.</w:t>
      </w:r>
      <w:r w:rsidRPr="00F70B08">
        <w:rPr>
          <w:rFonts w:ascii="Bookman Old Style" w:hAnsi="Bookman Old Style"/>
        </w:rPr>
        <w:t xml:space="preserve"> </w:t>
      </w:r>
    </w:p>
    <w:p w:rsidR="008D74CA" w:rsidRDefault="008D74CA" w:rsidP="008D74CA">
      <w:pPr>
        <w:ind w:firstLine="1440"/>
        <w:outlineLvl w:val="0"/>
        <w:rPr>
          <w:rFonts w:ascii="Bookman Old Style" w:hAnsi="Bookman Old Style"/>
        </w:rPr>
      </w:pPr>
    </w:p>
    <w:p w:rsidR="008D74CA" w:rsidRDefault="008D74CA" w:rsidP="008D74CA">
      <w:pPr>
        <w:ind w:firstLine="1440"/>
        <w:outlineLvl w:val="0"/>
        <w:rPr>
          <w:rFonts w:ascii="Bookman Old Style" w:hAnsi="Bookman Old Style"/>
        </w:rPr>
      </w:pPr>
    </w:p>
    <w:p w:rsidR="008D74CA" w:rsidRDefault="008D74CA" w:rsidP="008D74CA">
      <w:pPr>
        <w:ind w:firstLine="1440"/>
        <w:outlineLvl w:val="0"/>
        <w:rPr>
          <w:rFonts w:ascii="Bookman Old Style" w:hAnsi="Bookman Old Style"/>
        </w:rPr>
      </w:pPr>
    </w:p>
    <w:p w:rsidR="008D74CA" w:rsidRDefault="008D74CA" w:rsidP="008D74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2010.</w:t>
      </w:r>
    </w:p>
    <w:p w:rsidR="008D74CA" w:rsidRDefault="008D74CA" w:rsidP="008D74CA">
      <w:pPr>
        <w:ind w:firstLine="1440"/>
        <w:rPr>
          <w:rFonts w:ascii="Bookman Old Style" w:hAnsi="Bookman Old Style"/>
        </w:rPr>
      </w:pPr>
    </w:p>
    <w:p w:rsidR="008D74CA" w:rsidRDefault="008D74CA" w:rsidP="008D74CA">
      <w:pPr>
        <w:rPr>
          <w:rFonts w:ascii="Bookman Old Style" w:hAnsi="Bookman Old Style"/>
        </w:rPr>
      </w:pPr>
    </w:p>
    <w:p w:rsidR="008D74CA" w:rsidRDefault="008D74CA" w:rsidP="008D74CA">
      <w:pPr>
        <w:jc w:val="center"/>
        <w:outlineLvl w:val="0"/>
        <w:rPr>
          <w:rFonts w:ascii="Bookman Old Style" w:hAnsi="Bookman Old Style"/>
          <w:b/>
        </w:rPr>
      </w:pPr>
    </w:p>
    <w:p w:rsidR="008D74CA" w:rsidRDefault="008D74CA" w:rsidP="008D74CA">
      <w:pPr>
        <w:jc w:val="center"/>
        <w:outlineLvl w:val="0"/>
        <w:rPr>
          <w:rFonts w:ascii="Bookman Old Style" w:hAnsi="Bookman Old Style"/>
          <w:b/>
        </w:rPr>
      </w:pPr>
    </w:p>
    <w:p w:rsidR="008D74CA" w:rsidRDefault="008D74CA" w:rsidP="008D74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D74CA" w:rsidRDefault="008D74CA" w:rsidP="008D74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DB" w:rsidRDefault="007A3BDB">
      <w:r>
        <w:separator/>
      </w:r>
    </w:p>
  </w:endnote>
  <w:endnote w:type="continuationSeparator" w:id="0">
    <w:p w:rsidR="007A3BDB" w:rsidRDefault="007A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DB" w:rsidRDefault="007A3BDB">
      <w:r>
        <w:separator/>
      </w:r>
    </w:p>
  </w:footnote>
  <w:footnote w:type="continuationSeparator" w:id="0">
    <w:p w:rsidR="007A3BDB" w:rsidRDefault="007A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1408"/>
    <w:rsid w:val="007A3BDB"/>
    <w:rsid w:val="008D74C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D74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74C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D74C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D74C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