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28" w:rsidRDefault="00B40028" w:rsidP="00B40028">
      <w:pPr>
        <w:pStyle w:val="Ttulo"/>
        <w:jc w:val="left"/>
      </w:pPr>
      <w:bookmarkStart w:id="0" w:name="_GoBack"/>
      <w:bookmarkEnd w:id="0"/>
    </w:p>
    <w:p w:rsidR="00B40028" w:rsidRDefault="00B40028" w:rsidP="00B40028">
      <w:pPr>
        <w:pStyle w:val="Ttulo"/>
        <w:jc w:val="left"/>
      </w:pPr>
    </w:p>
    <w:p w:rsidR="00B40028" w:rsidRDefault="00B40028" w:rsidP="00B40028">
      <w:pPr>
        <w:pStyle w:val="Ttulo"/>
        <w:jc w:val="left"/>
      </w:pPr>
      <w:r>
        <w:t xml:space="preserve"> INDICAÇÃO Nº 2837/10</w:t>
      </w:r>
    </w:p>
    <w:p w:rsidR="00B40028" w:rsidRDefault="00B40028" w:rsidP="00B40028">
      <w:pPr>
        <w:jc w:val="center"/>
        <w:rPr>
          <w:rFonts w:ascii="Bookman Old Style" w:hAnsi="Bookman Old Style"/>
          <w:b/>
          <w:u w:val="single"/>
        </w:rPr>
      </w:pPr>
    </w:p>
    <w:p w:rsidR="00B40028" w:rsidRDefault="00B40028" w:rsidP="00B40028">
      <w:pPr>
        <w:jc w:val="center"/>
        <w:rPr>
          <w:rFonts w:ascii="Bookman Old Style" w:hAnsi="Bookman Old Style"/>
          <w:b/>
          <w:u w:val="single"/>
        </w:rPr>
      </w:pPr>
    </w:p>
    <w:p w:rsidR="00B40028" w:rsidRDefault="00B40028" w:rsidP="00B40028">
      <w:pPr>
        <w:pStyle w:val="Recuodecorpodetexto"/>
        <w:ind w:left="4440"/>
      </w:pPr>
      <w:r>
        <w:t xml:space="preserve">“Melhorias de iluminação pública na Rua Padre Correia Toledo esquina com a Avenida </w:t>
      </w:r>
      <w:proofErr w:type="spellStart"/>
      <w:r>
        <w:t>Dr.Sebastião</w:t>
      </w:r>
      <w:proofErr w:type="spellEnd"/>
      <w:r>
        <w:t xml:space="preserve"> de Paula Coelho no bairro Residencial </w:t>
      </w:r>
      <w:proofErr w:type="spellStart"/>
      <w:r>
        <w:t>Rochelle</w:t>
      </w:r>
      <w:proofErr w:type="spellEnd"/>
      <w:r>
        <w:t>”.</w:t>
      </w:r>
    </w:p>
    <w:p w:rsidR="00B40028" w:rsidRDefault="00B40028" w:rsidP="00B40028">
      <w:pPr>
        <w:ind w:left="1440" w:firstLine="3600"/>
        <w:jc w:val="both"/>
        <w:rPr>
          <w:rFonts w:ascii="Bookman Old Style" w:hAnsi="Bookman Old Style"/>
        </w:rPr>
      </w:pPr>
    </w:p>
    <w:p w:rsidR="00B40028" w:rsidRDefault="00B40028" w:rsidP="00B40028">
      <w:pPr>
        <w:ind w:left="1440" w:firstLine="3600"/>
        <w:jc w:val="both"/>
        <w:rPr>
          <w:rFonts w:ascii="Bookman Old Style" w:hAnsi="Bookman Old Style"/>
        </w:rPr>
      </w:pPr>
    </w:p>
    <w:p w:rsidR="00B40028" w:rsidRPr="0070751A" w:rsidRDefault="00B40028" w:rsidP="00B40028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melhorias de iluminação pública</w:t>
      </w:r>
      <w:r w:rsidRPr="0070751A">
        <w:rPr>
          <w:rFonts w:ascii="Bookman Old Style" w:hAnsi="Bookman Old Style"/>
        </w:rPr>
        <w:t xml:space="preserve"> na</w:t>
      </w:r>
      <w:r>
        <w:rPr>
          <w:rFonts w:ascii="Bookman Old Style" w:hAnsi="Bookman Old Style"/>
        </w:rPr>
        <w:t xml:space="preserve"> Rua Padre Correia Toledo esquina com a Avenida Dr. Sebastião de Paula Coelho, no bairro Residencial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>.</w:t>
      </w: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</w:p>
    <w:p w:rsidR="00B40028" w:rsidRDefault="00B40028" w:rsidP="00B40028">
      <w:pPr>
        <w:jc w:val="center"/>
        <w:rPr>
          <w:rFonts w:ascii="Bookman Old Style" w:hAnsi="Bookman Old Style"/>
          <w:b/>
        </w:rPr>
      </w:pPr>
    </w:p>
    <w:p w:rsidR="00B40028" w:rsidRDefault="00B40028" w:rsidP="00B4002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Munícipes, residentes no bairro </w:t>
      </w:r>
      <w:proofErr w:type="spellStart"/>
      <w:r>
        <w:rPr>
          <w:rFonts w:ascii="Bookman Old Style" w:hAnsi="Bookman Old Style"/>
        </w:rPr>
        <w:t>Rochelle</w:t>
      </w:r>
      <w:proofErr w:type="spellEnd"/>
      <w:r>
        <w:rPr>
          <w:rFonts w:ascii="Bookman Old Style" w:hAnsi="Bookman Old Style"/>
        </w:rPr>
        <w:t xml:space="preserve">, em especial os da Rua Padre Correia Toledo, pedem que o Poder público providencie à iluminação no local, para que se sintam mais tranqüilos e seguros ao caminhar por aquela rua. </w:t>
      </w:r>
      <w:r w:rsidRPr="001751EC">
        <w:rPr>
          <w:rFonts w:ascii="Bookman Old Style" w:hAnsi="Bookman Old Style"/>
        </w:rPr>
        <w:t xml:space="preserve"> </w:t>
      </w:r>
    </w:p>
    <w:p w:rsidR="00B40028" w:rsidRPr="001751EC" w:rsidRDefault="00B40028" w:rsidP="00B40028">
      <w:pPr>
        <w:ind w:firstLine="1440"/>
        <w:jc w:val="both"/>
        <w:rPr>
          <w:rFonts w:ascii="Bookman Old Style" w:hAnsi="Bookman Old Style"/>
        </w:rPr>
      </w:pPr>
    </w:p>
    <w:p w:rsidR="00B40028" w:rsidRDefault="00B40028" w:rsidP="00B40028">
      <w:pPr>
        <w:ind w:firstLine="1440"/>
        <w:outlineLvl w:val="0"/>
        <w:rPr>
          <w:rFonts w:ascii="Bookman Old Style" w:hAnsi="Bookman Old Style"/>
        </w:rPr>
      </w:pPr>
    </w:p>
    <w:p w:rsidR="00B40028" w:rsidRDefault="00B40028" w:rsidP="00B40028">
      <w:pPr>
        <w:ind w:firstLine="1440"/>
        <w:outlineLvl w:val="0"/>
        <w:rPr>
          <w:rFonts w:ascii="Bookman Old Style" w:hAnsi="Bookman Old Style"/>
        </w:rPr>
      </w:pPr>
    </w:p>
    <w:p w:rsidR="00B40028" w:rsidRDefault="00B40028" w:rsidP="00B400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B40028" w:rsidRDefault="00B40028" w:rsidP="00B40028">
      <w:pPr>
        <w:ind w:firstLine="1440"/>
        <w:rPr>
          <w:rFonts w:ascii="Bookman Old Style" w:hAnsi="Bookman Old Style"/>
        </w:rPr>
      </w:pPr>
    </w:p>
    <w:p w:rsidR="00B40028" w:rsidRDefault="00B40028" w:rsidP="00B40028">
      <w:pPr>
        <w:rPr>
          <w:rFonts w:ascii="Bookman Old Style" w:hAnsi="Bookman Old Style"/>
        </w:rPr>
      </w:pPr>
    </w:p>
    <w:p w:rsidR="00B40028" w:rsidRDefault="00B40028" w:rsidP="00B40028">
      <w:pPr>
        <w:jc w:val="center"/>
        <w:outlineLvl w:val="0"/>
        <w:rPr>
          <w:rFonts w:ascii="Bookman Old Style" w:hAnsi="Bookman Old Style"/>
          <w:b/>
        </w:rPr>
      </w:pPr>
    </w:p>
    <w:p w:rsidR="00B40028" w:rsidRDefault="00B40028" w:rsidP="00B400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B40028" w:rsidRDefault="00B40028" w:rsidP="00B400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B40028" w:rsidRDefault="00B40028" w:rsidP="00B400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40028" w:rsidRDefault="00B40028" w:rsidP="00B40028">
      <w:pPr>
        <w:ind w:firstLine="120"/>
        <w:jc w:val="center"/>
        <w:outlineLvl w:val="0"/>
        <w:rPr>
          <w:rFonts w:ascii="Bookman Old Style" w:hAnsi="Bookman Old Style"/>
        </w:rPr>
      </w:pPr>
      <w:r w:rsidRPr="004704E2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40028" w:rsidRPr="00060840" w:rsidRDefault="00B40028" w:rsidP="00B4002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45" w:rsidRDefault="007A7045">
      <w:r>
        <w:separator/>
      </w:r>
    </w:p>
  </w:endnote>
  <w:endnote w:type="continuationSeparator" w:id="0">
    <w:p w:rsidR="007A7045" w:rsidRDefault="007A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45" w:rsidRDefault="007A7045">
      <w:r>
        <w:separator/>
      </w:r>
    </w:p>
  </w:footnote>
  <w:footnote w:type="continuationSeparator" w:id="0">
    <w:p w:rsidR="007A7045" w:rsidRDefault="007A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5CE6"/>
    <w:rsid w:val="007A7045"/>
    <w:rsid w:val="009F196D"/>
    <w:rsid w:val="00A9035B"/>
    <w:rsid w:val="00B4002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002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4002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4002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400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