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5C" w:rsidRPr="007A605C" w:rsidRDefault="007A605C" w:rsidP="007A605C">
      <w:pPr>
        <w:pStyle w:val="Ttulo"/>
      </w:pPr>
      <w:bookmarkStart w:id="0" w:name="_GoBack"/>
      <w:bookmarkEnd w:id="0"/>
      <w:r w:rsidRPr="007A605C">
        <w:t>INDICAÇÃO Nº 2848/10</w:t>
      </w:r>
    </w:p>
    <w:p w:rsidR="007A605C" w:rsidRPr="007A605C" w:rsidRDefault="007A605C" w:rsidP="007A605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A605C" w:rsidRPr="007A605C" w:rsidRDefault="007A605C" w:rsidP="007A605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A605C" w:rsidRPr="007A605C" w:rsidRDefault="007A605C" w:rsidP="007A605C">
      <w:pPr>
        <w:pStyle w:val="Recuodecorpodetexto"/>
        <w:ind w:left="4440"/>
      </w:pPr>
      <w:r w:rsidRPr="007A605C">
        <w:t xml:space="preserve">“Limpeza e remoção de entulho em área pública localizada na Avenida João Benedito Caetano, nas proximidades da Avenida São Paulo, no bairro Planalto do Sol”. </w:t>
      </w:r>
    </w:p>
    <w:p w:rsidR="007A605C" w:rsidRPr="007A605C" w:rsidRDefault="007A605C" w:rsidP="007A605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A605C">
        <w:rPr>
          <w:rFonts w:ascii="Bookman Old Style" w:hAnsi="Bookman Old Style"/>
          <w:b/>
          <w:bCs/>
          <w:sz w:val="24"/>
          <w:szCs w:val="24"/>
        </w:rPr>
        <w:t>INDICA</w:t>
      </w:r>
      <w:r w:rsidRPr="007A605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remoção de entulho em área pública localizada na Avenida João Benedito Caetano, nas proximidades da Avenida São Paulo, no bairro Planalto do Sol.</w:t>
      </w:r>
    </w:p>
    <w:p w:rsidR="007A605C" w:rsidRPr="007A605C" w:rsidRDefault="007A605C" w:rsidP="007A60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605C" w:rsidRPr="007A605C" w:rsidRDefault="007A605C" w:rsidP="007A60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605C" w:rsidRPr="007A605C" w:rsidRDefault="007A605C" w:rsidP="007A60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605C" w:rsidRPr="007A605C" w:rsidRDefault="007A605C" w:rsidP="007A605C">
      <w:pPr>
        <w:jc w:val="center"/>
        <w:rPr>
          <w:rFonts w:ascii="Bookman Old Style" w:hAnsi="Bookman Old Style"/>
          <w:b/>
          <w:sz w:val="24"/>
          <w:szCs w:val="24"/>
        </w:rPr>
      </w:pPr>
      <w:r w:rsidRPr="007A605C">
        <w:rPr>
          <w:rFonts w:ascii="Bookman Old Style" w:hAnsi="Bookman Old Style"/>
          <w:b/>
          <w:sz w:val="24"/>
          <w:szCs w:val="24"/>
        </w:rPr>
        <w:t>Justificativa:</w:t>
      </w:r>
    </w:p>
    <w:p w:rsidR="007A605C" w:rsidRPr="007A605C" w:rsidRDefault="007A605C" w:rsidP="007A60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605C" w:rsidRPr="007A605C" w:rsidRDefault="007A605C" w:rsidP="007A60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605C" w:rsidRPr="007A605C" w:rsidRDefault="007A605C" w:rsidP="007A605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A605C">
        <w:rPr>
          <w:rFonts w:ascii="Bookman Old Style" w:hAnsi="Bookman Old Style"/>
          <w:sz w:val="24"/>
          <w:szCs w:val="24"/>
        </w:rPr>
        <w:t xml:space="preserve">Moradores da localidade procuraram por este vereador cobrando providências no sentido de proceder à limpeza,  no local acima mencionado, visto que nesta área tem uma nascente e o lixo tomou conta do local, podendo se tornar um criadouro de insetos e animais peçonhentos: </w:t>
      </w:r>
      <w:r w:rsidRPr="007A605C">
        <w:rPr>
          <w:rFonts w:ascii="Bookman Old Style" w:hAnsi="Bookman Old Style"/>
          <w:b/>
          <w:sz w:val="24"/>
          <w:szCs w:val="24"/>
        </w:rPr>
        <w:t>(Segue fotos em anexo).</w:t>
      </w:r>
    </w:p>
    <w:p w:rsidR="007A605C" w:rsidRPr="007A605C" w:rsidRDefault="007A605C" w:rsidP="007A605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A605C">
        <w:rPr>
          <w:rFonts w:ascii="Bookman Old Style" w:hAnsi="Bookman Old Style"/>
          <w:sz w:val="24"/>
          <w:szCs w:val="24"/>
        </w:rPr>
        <w:t>Plenário “Dr. Tancredo Neves”, em 19 de Novembro de 2010.</w:t>
      </w:r>
    </w:p>
    <w:p w:rsidR="007A605C" w:rsidRPr="007A605C" w:rsidRDefault="007A605C" w:rsidP="007A605C">
      <w:pPr>
        <w:ind w:firstLine="1440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ind w:firstLine="1440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605C" w:rsidRPr="007A605C" w:rsidRDefault="007A605C" w:rsidP="007A605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A605C">
        <w:rPr>
          <w:rFonts w:ascii="Bookman Old Style" w:hAnsi="Bookman Old Style"/>
          <w:b/>
          <w:sz w:val="24"/>
          <w:szCs w:val="24"/>
        </w:rPr>
        <w:t>ANÍZIO TAVARES</w:t>
      </w:r>
    </w:p>
    <w:p w:rsidR="007A605C" w:rsidRPr="007A605C" w:rsidRDefault="007A605C" w:rsidP="007A60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A605C">
        <w:rPr>
          <w:rFonts w:ascii="Bookman Old Style" w:hAnsi="Bookman Old Style"/>
          <w:sz w:val="24"/>
          <w:szCs w:val="24"/>
        </w:rPr>
        <w:t>-Presidente-</w:t>
      </w:r>
    </w:p>
    <w:p w:rsidR="007A605C" w:rsidRPr="007A605C" w:rsidRDefault="007A605C" w:rsidP="007A60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605C" w:rsidRPr="007A605C" w:rsidRDefault="007A605C" w:rsidP="007A605C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605C" w:rsidRPr="007A605C" w:rsidRDefault="007A605C" w:rsidP="007A60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A605C">
        <w:rPr>
          <w:rFonts w:ascii="Bookman Old Style" w:hAnsi="Bookman Old Style"/>
          <w:sz w:val="24"/>
          <w:szCs w:val="24"/>
        </w:rPr>
        <w:t xml:space="preserve"> </w:t>
      </w:r>
    </w:p>
    <w:p w:rsidR="007A605C" w:rsidRPr="007A605C" w:rsidRDefault="007A605C" w:rsidP="007A60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A605C">
        <w:rPr>
          <w:rFonts w:ascii="Bookman Old Style" w:hAnsi="Bookman Old Style"/>
          <w:sz w:val="24"/>
          <w:szCs w:val="24"/>
        </w:rPr>
        <w:t xml:space="preserve"> </w:t>
      </w:r>
    </w:p>
    <w:p w:rsidR="007A605C" w:rsidRPr="007A605C" w:rsidRDefault="007A605C" w:rsidP="007A605C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A605C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7A605C">
        <w:rPr>
          <w:rFonts w:ascii="Bookman Old Style" w:hAnsi="Bookman Old Style"/>
          <w:b/>
          <w:sz w:val="24"/>
          <w:szCs w:val="24"/>
        </w:rPr>
        <w:t>Fls</w:t>
      </w:r>
      <w:proofErr w:type="spellEnd"/>
      <w:r w:rsidRPr="007A605C">
        <w:rPr>
          <w:rFonts w:ascii="Bookman Old Style" w:hAnsi="Bookman Old Style"/>
          <w:b/>
          <w:sz w:val="24"/>
          <w:szCs w:val="24"/>
        </w:rPr>
        <w:t>- nº 02- Limpeza e remoção de entulho em área pública localizada na Avenida João Benedito Caetano, nas proximidades da Avenida São Paulo, no bairro Planalto do Sol).</w:t>
      </w:r>
    </w:p>
    <w:p w:rsidR="007A605C" w:rsidRPr="007A605C" w:rsidRDefault="007A605C" w:rsidP="007A60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A605C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9347"/>
          </v:shape>
        </w:pict>
      </w:r>
    </w:p>
    <w:p w:rsidR="007A605C" w:rsidRPr="007A605C" w:rsidRDefault="007A605C" w:rsidP="007A60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605C" w:rsidRPr="007A605C" w:rsidRDefault="007A605C" w:rsidP="007A60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A605C">
        <w:rPr>
          <w:rFonts w:ascii="Bookman Old Style" w:hAnsi="Bookman Old Style"/>
          <w:sz w:val="24"/>
          <w:szCs w:val="24"/>
        </w:rPr>
        <w:pict>
          <v:shape id="_x0000_i1026" type="#_x0000_t75" style="width:320pt;height:240pt">
            <v:imagedata r:id="rId7" o:title="DSC09350"/>
          </v:shape>
        </w:pict>
      </w:r>
    </w:p>
    <w:p w:rsidR="009F196D" w:rsidRPr="007A605C" w:rsidRDefault="009F196D" w:rsidP="00CD613B">
      <w:pPr>
        <w:rPr>
          <w:sz w:val="24"/>
          <w:szCs w:val="24"/>
        </w:rPr>
      </w:pPr>
    </w:p>
    <w:sectPr w:rsidR="009F196D" w:rsidRPr="007A605C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BD" w:rsidRDefault="00D64FBD">
      <w:r>
        <w:separator/>
      </w:r>
    </w:p>
  </w:endnote>
  <w:endnote w:type="continuationSeparator" w:id="0">
    <w:p w:rsidR="00D64FBD" w:rsidRDefault="00D6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BD" w:rsidRDefault="00D64FBD">
      <w:r>
        <w:separator/>
      </w:r>
    </w:p>
  </w:footnote>
  <w:footnote w:type="continuationSeparator" w:id="0">
    <w:p w:rsidR="00D64FBD" w:rsidRDefault="00D64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605C"/>
    <w:rsid w:val="009F196D"/>
    <w:rsid w:val="00A9035B"/>
    <w:rsid w:val="00CD613B"/>
    <w:rsid w:val="00D64FBD"/>
    <w:rsid w:val="00F6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A60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A605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A605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60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