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D5" w:rsidRPr="00C96CD5" w:rsidRDefault="00C96CD5" w:rsidP="00C96CD5">
      <w:pPr>
        <w:pStyle w:val="Ttulo"/>
      </w:pPr>
      <w:bookmarkStart w:id="0" w:name="_GoBack"/>
      <w:bookmarkEnd w:id="0"/>
      <w:r w:rsidRPr="00C96CD5">
        <w:t>INDICAÇÃO Nº 2851/10</w:t>
      </w:r>
    </w:p>
    <w:p w:rsidR="00C96CD5" w:rsidRPr="00C96CD5" w:rsidRDefault="00C96CD5" w:rsidP="00C96CD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96CD5" w:rsidRPr="00C96CD5" w:rsidRDefault="00C96CD5" w:rsidP="00C96CD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96CD5" w:rsidRPr="00C96CD5" w:rsidRDefault="00C96CD5" w:rsidP="00C96CD5">
      <w:pPr>
        <w:pStyle w:val="Recuodecorpodetexto"/>
        <w:ind w:left="4440"/>
      </w:pPr>
      <w:r w:rsidRPr="00C96CD5">
        <w:t xml:space="preserve">“Operação tapa-buracos na Rua do </w:t>
      </w:r>
      <w:proofErr w:type="spellStart"/>
      <w:r w:rsidRPr="00C96CD5">
        <w:t>Rayon</w:t>
      </w:r>
      <w:proofErr w:type="spellEnd"/>
      <w:r w:rsidRPr="00C96CD5">
        <w:t>, nas proximidades da Escola José Rodrigues Domingues, no bairro Jardim Esmeralda”.</w:t>
      </w:r>
    </w:p>
    <w:p w:rsidR="00C96CD5" w:rsidRPr="00C96CD5" w:rsidRDefault="00C96CD5" w:rsidP="00C96CD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96CD5">
        <w:rPr>
          <w:rFonts w:ascii="Bookman Old Style" w:hAnsi="Bookman Old Style"/>
          <w:b/>
          <w:bCs/>
          <w:sz w:val="24"/>
          <w:szCs w:val="24"/>
        </w:rPr>
        <w:t>INDICA</w:t>
      </w:r>
      <w:r w:rsidRPr="00C96CD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nas proximidades da Escola José Domingues Rodrigues, no bairro Jardim Esmeralda.</w:t>
      </w:r>
    </w:p>
    <w:p w:rsidR="00C96CD5" w:rsidRPr="00C96CD5" w:rsidRDefault="00C96CD5" w:rsidP="00C96CD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C96CD5" w:rsidRPr="00C96CD5" w:rsidRDefault="00C96CD5" w:rsidP="00C96CD5">
      <w:pPr>
        <w:jc w:val="center"/>
        <w:rPr>
          <w:rFonts w:ascii="Bookman Old Style" w:hAnsi="Bookman Old Style"/>
          <w:b/>
          <w:sz w:val="24"/>
          <w:szCs w:val="24"/>
        </w:rPr>
      </w:pPr>
      <w:r w:rsidRPr="00C96CD5">
        <w:rPr>
          <w:rFonts w:ascii="Bookman Old Style" w:hAnsi="Bookman Old Style"/>
          <w:b/>
          <w:sz w:val="24"/>
          <w:szCs w:val="24"/>
        </w:rPr>
        <w:t>Justificativa:</w:t>
      </w:r>
    </w:p>
    <w:p w:rsidR="00C96CD5" w:rsidRPr="00C96CD5" w:rsidRDefault="00C96CD5" w:rsidP="00C96C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6CD5" w:rsidRPr="00C96CD5" w:rsidRDefault="00C96CD5" w:rsidP="00C96CD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96CD5" w:rsidRPr="00C96CD5" w:rsidRDefault="00C96CD5" w:rsidP="00C96CD5">
      <w:pPr>
        <w:pStyle w:val="Recuodecorpodetexto"/>
        <w:ind w:left="0" w:firstLine="1440"/>
        <w:rPr>
          <w:b/>
        </w:rPr>
      </w:pPr>
      <w:r w:rsidRPr="00C96CD5">
        <w:t xml:space="preserve">O buraco existente no local está danificando os veículos, dificultando o tráfego pela rua e aumentando o risco de acidentes devido ao estado deteriorado que se encontra, causando transtornos para os motoristas que transitam por esta via diariamente, visto que esta via conta com vários comércios e escola: </w:t>
      </w:r>
      <w:r w:rsidRPr="00C96CD5">
        <w:rPr>
          <w:b/>
        </w:rPr>
        <w:t>(Segue fotos em anexo).</w:t>
      </w:r>
    </w:p>
    <w:p w:rsidR="00C96CD5" w:rsidRPr="00C96CD5" w:rsidRDefault="00C96CD5" w:rsidP="00C96CD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96CD5">
        <w:rPr>
          <w:rFonts w:ascii="Bookman Old Style" w:hAnsi="Bookman Old Style"/>
          <w:sz w:val="24"/>
          <w:szCs w:val="24"/>
        </w:rPr>
        <w:t xml:space="preserve">  </w:t>
      </w:r>
    </w:p>
    <w:p w:rsidR="00C96CD5" w:rsidRPr="00C96CD5" w:rsidRDefault="00C96CD5" w:rsidP="00C96CD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96CD5">
        <w:rPr>
          <w:rFonts w:ascii="Bookman Old Style" w:hAnsi="Bookman Old Style"/>
          <w:sz w:val="24"/>
          <w:szCs w:val="24"/>
        </w:rPr>
        <w:t>Plenário “Dr. Tancredo Neves”, em 19 de Novembro de 2010.</w:t>
      </w:r>
    </w:p>
    <w:p w:rsidR="00C96CD5" w:rsidRPr="00C96CD5" w:rsidRDefault="00C96CD5" w:rsidP="00C96CD5">
      <w:pPr>
        <w:ind w:firstLine="144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44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96CD5" w:rsidRPr="00C96CD5" w:rsidRDefault="00C96CD5" w:rsidP="00C96CD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96CD5">
        <w:rPr>
          <w:rFonts w:ascii="Bookman Old Style" w:hAnsi="Bookman Old Style"/>
          <w:b/>
          <w:sz w:val="24"/>
          <w:szCs w:val="24"/>
        </w:rPr>
        <w:t>ANÍZIO TAVARES</w:t>
      </w: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96CD5">
        <w:rPr>
          <w:rFonts w:ascii="Bookman Old Style" w:hAnsi="Bookman Old Style"/>
          <w:sz w:val="24"/>
          <w:szCs w:val="24"/>
        </w:rPr>
        <w:t>-Presidente-</w:t>
      </w: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96CD5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C96CD5">
        <w:rPr>
          <w:rFonts w:ascii="Bookman Old Style" w:hAnsi="Bookman Old Style"/>
          <w:b/>
          <w:sz w:val="24"/>
          <w:szCs w:val="24"/>
        </w:rPr>
        <w:t>Fls</w:t>
      </w:r>
      <w:proofErr w:type="spellEnd"/>
      <w:r w:rsidRPr="00C96CD5">
        <w:rPr>
          <w:rFonts w:ascii="Bookman Old Style" w:hAnsi="Bookman Old Style"/>
          <w:b/>
          <w:sz w:val="24"/>
          <w:szCs w:val="24"/>
        </w:rPr>
        <w:t xml:space="preserve">- nº 02- Operação tapa-buracos na Rua do </w:t>
      </w:r>
      <w:proofErr w:type="spellStart"/>
      <w:r w:rsidRPr="00C96CD5">
        <w:rPr>
          <w:rFonts w:ascii="Bookman Old Style" w:hAnsi="Bookman Old Style"/>
          <w:b/>
          <w:sz w:val="24"/>
          <w:szCs w:val="24"/>
        </w:rPr>
        <w:t>Rayon</w:t>
      </w:r>
      <w:proofErr w:type="spellEnd"/>
      <w:r w:rsidRPr="00C96CD5">
        <w:rPr>
          <w:rFonts w:ascii="Bookman Old Style" w:hAnsi="Bookman Old Style"/>
          <w:b/>
          <w:sz w:val="24"/>
          <w:szCs w:val="24"/>
        </w:rPr>
        <w:t>, nas proximidades da Escola José Rodrigues Domingues, no bairro Jardim Esmeralda).</w:t>
      </w: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96CD5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363"/>
          </v:shape>
        </w:pict>
      </w: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96CD5" w:rsidRPr="00C96CD5" w:rsidRDefault="00C96CD5" w:rsidP="00C96CD5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96CD5">
        <w:rPr>
          <w:rFonts w:ascii="Bookman Old Style" w:hAnsi="Bookman Old Style"/>
          <w:b/>
          <w:sz w:val="24"/>
          <w:szCs w:val="24"/>
        </w:rPr>
        <w:pict>
          <v:shape id="_x0000_i1026" type="#_x0000_t75" style="width:320pt;height:240pt">
            <v:imagedata r:id="rId7" o:title="DSC09359"/>
          </v:shape>
        </w:pict>
      </w:r>
    </w:p>
    <w:p w:rsidR="009F196D" w:rsidRPr="00C96CD5" w:rsidRDefault="009F196D" w:rsidP="00CD613B">
      <w:pPr>
        <w:rPr>
          <w:sz w:val="24"/>
          <w:szCs w:val="24"/>
        </w:rPr>
      </w:pPr>
    </w:p>
    <w:sectPr w:rsidR="009F196D" w:rsidRPr="00C96CD5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24" w:rsidRDefault="00C95C24">
      <w:r>
        <w:separator/>
      </w:r>
    </w:p>
  </w:endnote>
  <w:endnote w:type="continuationSeparator" w:id="0">
    <w:p w:rsidR="00C95C24" w:rsidRDefault="00C9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24" w:rsidRDefault="00C95C24">
      <w:r>
        <w:separator/>
      </w:r>
    </w:p>
  </w:footnote>
  <w:footnote w:type="continuationSeparator" w:id="0">
    <w:p w:rsidR="00C95C24" w:rsidRDefault="00C9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463A"/>
    <w:rsid w:val="003D3AA8"/>
    <w:rsid w:val="004C67DE"/>
    <w:rsid w:val="009F196D"/>
    <w:rsid w:val="00A9035B"/>
    <w:rsid w:val="00C95C24"/>
    <w:rsid w:val="00C96CD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96CD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96CD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96CD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96CD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