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EF" w:rsidRPr="00692599" w:rsidRDefault="00800FEF" w:rsidP="00800FE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00FEF" w:rsidRPr="00692599" w:rsidRDefault="00800FEF" w:rsidP="00800FE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00FEF" w:rsidRPr="00692599" w:rsidRDefault="00800FEF" w:rsidP="00800FEF">
      <w:pPr>
        <w:jc w:val="center"/>
        <w:rPr>
          <w:rFonts w:ascii="Bookman Old Style" w:hAnsi="Bookman Old Style"/>
        </w:rPr>
      </w:pPr>
    </w:p>
    <w:p w:rsidR="00800FEF" w:rsidRPr="00692599" w:rsidRDefault="00800FEF" w:rsidP="00800FE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00FEF" w:rsidRPr="00692599" w:rsidRDefault="00800FEF" w:rsidP="00800FEF">
      <w:pPr>
        <w:jc w:val="center"/>
        <w:rPr>
          <w:rFonts w:ascii="Bookman Old Style" w:hAnsi="Bookman Old Style"/>
          <w:b/>
        </w:rPr>
      </w:pPr>
    </w:p>
    <w:p w:rsidR="00800FEF" w:rsidRDefault="00800FEF" w:rsidP="00800FE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00FEF" w:rsidRPr="00FD58C6" w:rsidRDefault="00800FEF" w:rsidP="00800FE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800FEF" w:rsidRDefault="00800FEF" w:rsidP="00800FE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00FEF" w:rsidRDefault="00800FEF" w:rsidP="00800FEF">
      <w:pPr>
        <w:ind w:hanging="1080"/>
      </w:pPr>
      <w:r>
        <w:t xml:space="preserve"> </w:t>
      </w:r>
    </w:p>
    <w:p w:rsidR="00800FEF" w:rsidRPr="002C417C" w:rsidRDefault="00800FEF" w:rsidP="00800FEF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800FEF" w:rsidRDefault="00800FEF" w:rsidP="00800FEF">
      <w:pPr>
        <w:pStyle w:val="Ttulo"/>
      </w:pPr>
      <w:r>
        <w:t>INDICAÇÃO Nº 2913/2010</w:t>
      </w:r>
    </w:p>
    <w:p w:rsidR="00800FEF" w:rsidRDefault="00800FEF" w:rsidP="00800FEF">
      <w:pPr>
        <w:pStyle w:val="Ttulo"/>
        <w:jc w:val="both"/>
        <w:rPr>
          <w:b w:val="0"/>
          <w:bCs w:val="0"/>
          <w:u w:val="none"/>
        </w:rPr>
      </w:pPr>
    </w:p>
    <w:p w:rsidR="00800FEF" w:rsidRDefault="00800FEF" w:rsidP="00800FEF">
      <w:pPr>
        <w:pStyle w:val="Ttulo"/>
        <w:ind w:left="4920"/>
        <w:jc w:val="both"/>
        <w:rPr>
          <w:b w:val="0"/>
          <w:bCs w:val="0"/>
          <w:u w:val="none"/>
        </w:rPr>
      </w:pPr>
    </w:p>
    <w:p w:rsidR="00800FEF" w:rsidRPr="005F4010" w:rsidRDefault="00800FEF" w:rsidP="00800FEF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 xml:space="preserve">“Providências quanto à </w:t>
      </w:r>
      <w:r>
        <w:rPr>
          <w:bCs w:val="0"/>
          <w:u w:val="none"/>
        </w:rPr>
        <w:t>criação de vagas para estacionamento de veículos na Avenida da Agricultura na altura do número 1.360 no bairro Jardim Pérola”</w:t>
      </w:r>
      <w:r w:rsidRPr="005F4010">
        <w:rPr>
          <w:bCs w:val="0"/>
          <w:u w:val="none"/>
        </w:rPr>
        <w:t>.</w:t>
      </w:r>
    </w:p>
    <w:p w:rsidR="00800FEF" w:rsidRDefault="00800FEF" w:rsidP="00800FEF">
      <w:pPr>
        <w:pStyle w:val="Ttulo"/>
        <w:jc w:val="both"/>
        <w:rPr>
          <w:b w:val="0"/>
          <w:bCs w:val="0"/>
          <w:u w:val="none"/>
        </w:rPr>
      </w:pPr>
    </w:p>
    <w:p w:rsidR="00800FEF" w:rsidRDefault="00800FEF" w:rsidP="00800FEF">
      <w:pPr>
        <w:pStyle w:val="Ttulo"/>
        <w:jc w:val="both"/>
        <w:rPr>
          <w:b w:val="0"/>
          <w:bCs w:val="0"/>
          <w:u w:val="none"/>
        </w:rPr>
      </w:pPr>
    </w:p>
    <w:p w:rsidR="00800FEF" w:rsidRDefault="00800FEF" w:rsidP="00800FE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criação de vagas para estacionamento de veículos na Avenida da Agricultura na altura do número 1.360 no bairro Jardim Pérola.</w:t>
      </w:r>
    </w:p>
    <w:p w:rsidR="00800FEF" w:rsidRDefault="00800FEF" w:rsidP="00800FEF">
      <w:pPr>
        <w:pStyle w:val="Ttulo"/>
        <w:jc w:val="both"/>
        <w:rPr>
          <w:b w:val="0"/>
          <w:bCs w:val="0"/>
          <w:u w:val="none"/>
        </w:rPr>
      </w:pPr>
    </w:p>
    <w:p w:rsidR="00800FEF" w:rsidRDefault="00800FEF" w:rsidP="00800FE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No local específico, existe uma confecção e loja de fábrica onde emprega aproximadamente 250 pessoas,e que grande parte desse empregados são barbarense, mais devido a não ter gagas para estacionamento frente a confecção e loja, clientes reclamam que é advertidos constantemente por Guardas Civis e pela Polícia Militar, pois param em local proibido, neste caso, torna-se justa a reivindicação destes clientes , empregados e proprietários desta empresa, que com a criação de vagas para estacionar frente a empresa, atenderia esta indicação e o apelo da população.</w:t>
      </w:r>
    </w:p>
    <w:p w:rsidR="00800FEF" w:rsidRDefault="00800FEF" w:rsidP="00800FE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00FEF" w:rsidRDefault="00800FEF" w:rsidP="00800FEF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novembro de 2010.</w:t>
      </w:r>
    </w:p>
    <w:p w:rsidR="00800FEF" w:rsidRDefault="00800FEF" w:rsidP="00800FEF">
      <w:pPr>
        <w:pStyle w:val="Ttulo"/>
        <w:jc w:val="both"/>
        <w:rPr>
          <w:b w:val="0"/>
          <w:bCs w:val="0"/>
          <w:u w:val="none"/>
        </w:rPr>
      </w:pPr>
    </w:p>
    <w:p w:rsidR="00800FEF" w:rsidRDefault="00800FEF" w:rsidP="00800FEF">
      <w:pPr>
        <w:pStyle w:val="Ttulo"/>
        <w:jc w:val="both"/>
        <w:rPr>
          <w:b w:val="0"/>
          <w:bCs w:val="0"/>
          <w:u w:val="none"/>
        </w:rPr>
      </w:pPr>
    </w:p>
    <w:p w:rsidR="00800FEF" w:rsidRDefault="00800FEF" w:rsidP="00800FEF">
      <w:pPr>
        <w:pStyle w:val="Ttulo"/>
        <w:rPr>
          <w:u w:val="none"/>
        </w:rPr>
      </w:pPr>
    </w:p>
    <w:p w:rsidR="00800FEF" w:rsidRDefault="00800FEF" w:rsidP="00800FE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00FEF" w:rsidRPr="000025F2" w:rsidRDefault="00800FEF" w:rsidP="00800FEF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205" w:rsidRDefault="00220205">
      <w:r>
        <w:separator/>
      </w:r>
    </w:p>
  </w:endnote>
  <w:endnote w:type="continuationSeparator" w:id="0">
    <w:p w:rsidR="00220205" w:rsidRDefault="0022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205" w:rsidRDefault="00220205">
      <w:r>
        <w:separator/>
      </w:r>
    </w:p>
  </w:footnote>
  <w:footnote w:type="continuationSeparator" w:id="0">
    <w:p w:rsidR="00220205" w:rsidRDefault="00220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0205"/>
    <w:rsid w:val="003D3AA8"/>
    <w:rsid w:val="004C67DE"/>
    <w:rsid w:val="00770AA6"/>
    <w:rsid w:val="00800FE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800FE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00FEF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