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3F" w:rsidRPr="00692599" w:rsidRDefault="00003A3F" w:rsidP="00003A3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03A3F" w:rsidRPr="00692599" w:rsidRDefault="00003A3F" w:rsidP="00003A3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03A3F" w:rsidRPr="00692599" w:rsidRDefault="00003A3F" w:rsidP="00003A3F">
      <w:pPr>
        <w:jc w:val="center"/>
        <w:rPr>
          <w:rFonts w:ascii="Bookman Old Style" w:hAnsi="Bookman Old Style"/>
        </w:rPr>
      </w:pPr>
    </w:p>
    <w:p w:rsidR="00003A3F" w:rsidRPr="00692599" w:rsidRDefault="00003A3F" w:rsidP="00003A3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03A3F" w:rsidRPr="00692599" w:rsidRDefault="00003A3F" w:rsidP="00003A3F">
      <w:pPr>
        <w:jc w:val="center"/>
        <w:rPr>
          <w:rFonts w:ascii="Bookman Old Style" w:hAnsi="Bookman Old Style"/>
          <w:b/>
        </w:rPr>
      </w:pPr>
    </w:p>
    <w:p w:rsidR="00003A3F" w:rsidRDefault="00003A3F" w:rsidP="00003A3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03A3F" w:rsidRPr="00FD58C6" w:rsidRDefault="00003A3F" w:rsidP="00003A3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003A3F" w:rsidRDefault="00003A3F" w:rsidP="00003A3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03A3F" w:rsidRDefault="00003A3F" w:rsidP="00003A3F">
      <w:pPr>
        <w:ind w:hanging="1080"/>
      </w:pPr>
      <w:r>
        <w:t xml:space="preserve"> </w:t>
      </w:r>
    </w:p>
    <w:p w:rsidR="00003A3F" w:rsidRPr="002C417C" w:rsidRDefault="00003A3F" w:rsidP="00003A3F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003A3F" w:rsidRDefault="00003A3F" w:rsidP="00003A3F">
      <w:pPr>
        <w:pStyle w:val="Ttulo"/>
      </w:pPr>
      <w:r>
        <w:t>INDICAÇÃO Nº 2916/2010</w:t>
      </w:r>
    </w:p>
    <w:p w:rsidR="00003A3F" w:rsidRDefault="00003A3F" w:rsidP="00003A3F">
      <w:pPr>
        <w:pStyle w:val="Ttulo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ind w:left="4920"/>
        <w:jc w:val="both"/>
        <w:rPr>
          <w:b w:val="0"/>
          <w:bCs w:val="0"/>
          <w:u w:val="none"/>
        </w:rPr>
      </w:pPr>
    </w:p>
    <w:p w:rsidR="00003A3F" w:rsidRPr="00857275" w:rsidRDefault="00003A3F" w:rsidP="00003A3F">
      <w:pPr>
        <w:pStyle w:val="Ttulo"/>
        <w:ind w:left="4920"/>
        <w:jc w:val="both"/>
        <w:rPr>
          <w:b w:val="0"/>
          <w:bCs w:val="0"/>
          <w:u w:val="none"/>
        </w:rPr>
      </w:pPr>
      <w:r w:rsidRPr="00857275">
        <w:rPr>
          <w:b w:val="0"/>
          <w:bCs w:val="0"/>
          <w:u w:val="none"/>
        </w:rPr>
        <w:t xml:space="preserve">“Providências quanto à limpeza das </w:t>
      </w:r>
      <w:r>
        <w:rPr>
          <w:b w:val="0"/>
          <w:bCs w:val="0"/>
          <w:u w:val="none"/>
        </w:rPr>
        <w:t>á</w:t>
      </w:r>
      <w:r w:rsidRPr="00857275">
        <w:rPr>
          <w:b w:val="0"/>
          <w:bCs w:val="0"/>
          <w:u w:val="none"/>
        </w:rPr>
        <w:t xml:space="preserve">reas </w:t>
      </w:r>
      <w:r>
        <w:rPr>
          <w:b w:val="0"/>
          <w:bCs w:val="0"/>
          <w:u w:val="none"/>
        </w:rPr>
        <w:t>p</w:t>
      </w:r>
      <w:r w:rsidRPr="00857275">
        <w:rPr>
          <w:b w:val="0"/>
          <w:bCs w:val="0"/>
          <w:u w:val="none"/>
        </w:rPr>
        <w:t xml:space="preserve">úblicas localizadas nos bairros 31 de Março, Jardim </w:t>
      </w:r>
      <w:proofErr w:type="spellStart"/>
      <w:r w:rsidRPr="00857275">
        <w:rPr>
          <w:b w:val="0"/>
          <w:bCs w:val="0"/>
          <w:u w:val="none"/>
        </w:rPr>
        <w:t>Batagim</w:t>
      </w:r>
      <w:proofErr w:type="spellEnd"/>
      <w:r w:rsidRPr="00857275">
        <w:rPr>
          <w:b w:val="0"/>
          <w:bCs w:val="0"/>
          <w:u w:val="none"/>
        </w:rPr>
        <w:t>, Jardim Icaraí e São Joaquim”.</w:t>
      </w:r>
    </w:p>
    <w:p w:rsidR="00003A3F" w:rsidRDefault="00003A3F" w:rsidP="00003A3F">
      <w:pPr>
        <w:pStyle w:val="Ttulo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das áreas públicas localizadas nos bairros 31 de Março, Jardim </w:t>
      </w:r>
      <w:proofErr w:type="spellStart"/>
      <w:r>
        <w:rPr>
          <w:b w:val="0"/>
          <w:bCs w:val="0"/>
          <w:u w:val="none"/>
        </w:rPr>
        <w:t>Batagim</w:t>
      </w:r>
      <w:proofErr w:type="spellEnd"/>
      <w:r>
        <w:rPr>
          <w:b w:val="0"/>
          <w:bCs w:val="0"/>
          <w:u w:val="none"/>
        </w:rPr>
        <w:t>, Jardim Icaraí e São Joaquim.</w:t>
      </w:r>
    </w:p>
    <w:p w:rsidR="00003A3F" w:rsidRDefault="00003A3F" w:rsidP="00003A3F">
      <w:pPr>
        <w:pStyle w:val="Ttulo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dos referidos bairros, solicitando providências quanto à limpeza das áreas em questão, as quais se encontram com muitos entulhos, servindo de criadouro de insetos e bichos peçonhentos, além de o mato estar seco, devido ao longo período de estiagem, e constantemente, pessoas ateiam fogo nas áreas, causando transtornos para os moradores e munícipes, além de colocar em risco a saúde dos moradores próximos ao local.</w:t>
      </w:r>
    </w:p>
    <w:p w:rsidR="00003A3F" w:rsidRDefault="00003A3F" w:rsidP="00003A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ind w:firstLine="993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novembro de 2010.</w:t>
      </w:r>
    </w:p>
    <w:p w:rsidR="00003A3F" w:rsidRDefault="00003A3F" w:rsidP="00003A3F">
      <w:pPr>
        <w:pStyle w:val="Ttulo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jc w:val="both"/>
        <w:rPr>
          <w:b w:val="0"/>
          <w:bCs w:val="0"/>
          <w:u w:val="none"/>
        </w:rPr>
      </w:pPr>
    </w:p>
    <w:p w:rsidR="00003A3F" w:rsidRDefault="00003A3F" w:rsidP="00003A3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03A3F" w:rsidRPr="000025F2" w:rsidRDefault="00003A3F" w:rsidP="00003A3F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34" w:rsidRDefault="00105D34">
      <w:r>
        <w:separator/>
      </w:r>
    </w:p>
  </w:endnote>
  <w:endnote w:type="continuationSeparator" w:id="0">
    <w:p w:rsidR="00105D34" w:rsidRDefault="0010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34" w:rsidRDefault="00105D34">
      <w:r>
        <w:separator/>
      </w:r>
    </w:p>
  </w:footnote>
  <w:footnote w:type="continuationSeparator" w:id="0">
    <w:p w:rsidR="00105D34" w:rsidRDefault="00105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A3F"/>
    <w:rsid w:val="00105D34"/>
    <w:rsid w:val="001D1394"/>
    <w:rsid w:val="003D3AA8"/>
    <w:rsid w:val="004C67DE"/>
    <w:rsid w:val="005B63E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03A3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03A3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