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7E" w:rsidRDefault="00CC467E" w:rsidP="00CC467E">
      <w:pPr>
        <w:pStyle w:val="Ttulo"/>
      </w:pPr>
      <w:bookmarkStart w:id="0" w:name="_GoBack"/>
      <w:bookmarkEnd w:id="0"/>
      <w:r>
        <w:t>INDICAÇÃO Nº 11/11</w:t>
      </w:r>
    </w:p>
    <w:p w:rsidR="00CC467E" w:rsidRDefault="00CC467E" w:rsidP="00CC467E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CC467E" w:rsidRDefault="00CC467E" w:rsidP="00CC467E">
      <w:pPr>
        <w:jc w:val="center"/>
        <w:rPr>
          <w:rFonts w:ascii="Bookman Old Style" w:hAnsi="Bookman Old Style"/>
          <w:b/>
          <w:u w:val="single"/>
        </w:rPr>
      </w:pPr>
    </w:p>
    <w:p w:rsidR="00CC467E" w:rsidRDefault="00CC467E" w:rsidP="00CC467E">
      <w:pPr>
        <w:jc w:val="center"/>
        <w:rPr>
          <w:rFonts w:ascii="Bookman Old Style" w:hAnsi="Bookman Old Style"/>
          <w:b/>
          <w:u w:val="single"/>
        </w:rPr>
      </w:pPr>
    </w:p>
    <w:p w:rsidR="00CC467E" w:rsidRDefault="00CC467E" w:rsidP="00CC467E">
      <w:pPr>
        <w:pStyle w:val="Recuodecorpodetexto"/>
      </w:pPr>
      <w:r w:rsidRPr="00CD4D41">
        <w:t>“</w:t>
      </w:r>
      <w:r>
        <w:t>Reforma em mini campo em área pública, entre as Ruas Lorena, Sorocaba e Santos, no bairro Cidade Nova II</w:t>
      </w:r>
      <w:r w:rsidRPr="00CD4D41">
        <w:t>”</w:t>
      </w:r>
      <w:r>
        <w:t>.</w:t>
      </w:r>
    </w:p>
    <w:p w:rsidR="00CC467E" w:rsidRDefault="00CC467E" w:rsidP="00CC467E">
      <w:pPr>
        <w:ind w:left="1440" w:firstLine="3600"/>
        <w:jc w:val="both"/>
        <w:rPr>
          <w:rFonts w:ascii="Bookman Old Style" w:hAnsi="Bookman Old Style"/>
        </w:rPr>
      </w:pPr>
    </w:p>
    <w:p w:rsidR="00CC467E" w:rsidRDefault="00CC467E" w:rsidP="00CC467E">
      <w:pPr>
        <w:ind w:left="1440" w:firstLine="3600"/>
        <w:jc w:val="both"/>
        <w:rPr>
          <w:rFonts w:ascii="Bookman Old Style" w:hAnsi="Bookman Old Style"/>
        </w:rPr>
      </w:pPr>
    </w:p>
    <w:p w:rsidR="00CC467E" w:rsidRDefault="00CC467E" w:rsidP="00CC467E">
      <w:pPr>
        <w:ind w:left="1440" w:firstLine="3600"/>
        <w:jc w:val="both"/>
        <w:rPr>
          <w:rFonts w:ascii="Bookman Old Style" w:hAnsi="Bookman Old Style"/>
        </w:rPr>
      </w:pPr>
    </w:p>
    <w:p w:rsidR="00CC467E" w:rsidRDefault="00CC467E" w:rsidP="00CC467E">
      <w:pPr>
        <w:ind w:left="1440" w:firstLine="3600"/>
        <w:jc w:val="both"/>
        <w:rPr>
          <w:rFonts w:ascii="Bookman Old Style" w:hAnsi="Bookman Old Style"/>
        </w:rPr>
      </w:pPr>
    </w:p>
    <w:p w:rsidR="00CC467E" w:rsidRDefault="00CC467E" w:rsidP="00CC467E">
      <w:pPr>
        <w:ind w:left="1440" w:firstLine="3600"/>
        <w:jc w:val="both"/>
        <w:rPr>
          <w:rFonts w:ascii="Bookman Old Style" w:hAnsi="Bookman Old Style"/>
        </w:rPr>
      </w:pPr>
    </w:p>
    <w:p w:rsidR="00CC467E" w:rsidRPr="00877EB9" w:rsidRDefault="00CC467E" w:rsidP="00CC467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31271E">
        <w:rPr>
          <w:rFonts w:ascii="Bookman Old Style" w:hAnsi="Bookman Old Style"/>
        </w:rPr>
        <w:t>determi</w:t>
      </w:r>
      <w:r w:rsidRPr="00BC5201">
        <w:rPr>
          <w:rFonts w:ascii="Bookman Old Style" w:hAnsi="Bookman Old Style"/>
        </w:rPr>
        <w:t xml:space="preserve">nar ao setor </w:t>
      </w:r>
      <w:r w:rsidRPr="00877EB9">
        <w:rPr>
          <w:rFonts w:ascii="Bookman Old Style" w:hAnsi="Bookman Old Style"/>
        </w:rPr>
        <w:t xml:space="preserve">competente que tome providências no sentido de </w:t>
      </w:r>
      <w:r>
        <w:rPr>
          <w:rFonts w:ascii="Bookman Old Style" w:hAnsi="Bookman Old Style"/>
        </w:rPr>
        <w:t>efetuar reforma de um</w:t>
      </w:r>
      <w:r w:rsidRPr="00877EB9">
        <w:rPr>
          <w:rFonts w:ascii="Bookman Old Style" w:hAnsi="Bookman Old Style"/>
        </w:rPr>
        <w:t xml:space="preserve"> mini campo em área pública, entre as Ruas Lorena, Sorocaba e Santos, no bairro Cidade Nova II</w:t>
      </w:r>
      <w:r>
        <w:rPr>
          <w:rFonts w:ascii="Bookman Old Style" w:hAnsi="Bookman Old Style"/>
        </w:rPr>
        <w:t>.</w:t>
      </w:r>
    </w:p>
    <w:p w:rsidR="00CC467E" w:rsidRDefault="00CC467E" w:rsidP="00CC467E">
      <w:pPr>
        <w:ind w:firstLine="1440"/>
        <w:jc w:val="both"/>
        <w:rPr>
          <w:rFonts w:ascii="Bookman Old Style" w:hAnsi="Bookman Old Style"/>
        </w:rPr>
      </w:pPr>
    </w:p>
    <w:p w:rsidR="00CC467E" w:rsidRDefault="00CC467E" w:rsidP="00CC467E">
      <w:pPr>
        <w:ind w:firstLine="1440"/>
        <w:jc w:val="both"/>
        <w:rPr>
          <w:rFonts w:ascii="Bookman Old Style" w:hAnsi="Bookman Old Style"/>
        </w:rPr>
      </w:pPr>
    </w:p>
    <w:p w:rsidR="00CC467E" w:rsidRDefault="00CC467E" w:rsidP="00CC467E">
      <w:pPr>
        <w:ind w:firstLine="1440"/>
        <w:jc w:val="both"/>
        <w:rPr>
          <w:rFonts w:ascii="Bookman Old Style" w:hAnsi="Bookman Old Style"/>
        </w:rPr>
      </w:pPr>
    </w:p>
    <w:p w:rsidR="00CC467E" w:rsidRDefault="00CC467E" w:rsidP="00CC467E">
      <w:pPr>
        <w:ind w:firstLine="1440"/>
        <w:jc w:val="both"/>
        <w:rPr>
          <w:rFonts w:ascii="Bookman Old Style" w:hAnsi="Bookman Old Style"/>
        </w:rPr>
      </w:pPr>
    </w:p>
    <w:p w:rsidR="00CC467E" w:rsidRDefault="00CC467E" w:rsidP="00CC467E">
      <w:pPr>
        <w:ind w:firstLine="1440"/>
        <w:jc w:val="both"/>
        <w:rPr>
          <w:rFonts w:ascii="Bookman Old Style" w:hAnsi="Bookman Old Style"/>
        </w:rPr>
      </w:pPr>
    </w:p>
    <w:p w:rsidR="00CC467E" w:rsidRDefault="00CC467E" w:rsidP="00CC467E">
      <w:pPr>
        <w:ind w:firstLine="1440"/>
        <w:jc w:val="both"/>
        <w:rPr>
          <w:rFonts w:ascii="Bookman Old Style" w:hAnsi="Bookman Old Style"/>
        </w:rPr>
      </w:pPr>
    </w:p>
    <w:p w:rsidR="00CC467E" w:rsidRDefault="00CC467E" w:rsidP="00CC467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C467E" w:rsidRDefault="00CC467E" w:rsidP="00CC467E">
      <w:pPr>
        <w:jc w:val="center"/>
        <w:rPr>
          <w:rFonts w:ascii="Bookman Old Style" w:hAnsi="Bookman Old Style"/>
          <w:b/>
        </w:rPr>
      </w:pPr>
    </w:p>
    <w:p w:rsidR="00CC467E" w:rsidRPr="00BA22AF" w:rsidRDefault="00CC467E" w:rsidP="00CC467E">
      <w:pPr>
        <w:ind w:firstLine="1440"/>
        <w:rPr>
          <w:rFonts w:ascii="Bookman Old Style" w:hAnsi="Bookman Old Style"/>
        </w:rPr>
      </w:pPr>
      <w:r>
        <w:rPr>
          <w:rFonts w:ascii="Bookman Old Style" w:hAnsi="Bookman Old Style"/>
        </w:rPr>
        <w:t>Este mini campo está abandonado em más condições, sendo que, necessita de serviços de reforma para a população poder usufruir de maior lazer e entretenimento.</w:t>
      </w:r>
    </w:p>
    <w:p w:rsidR="00CC467E" w:rsidRDefault="00CC467E" w:rsidP="00CC467E">
      <w:pPr>
        <w:ind w:firstLine="1440"/>
        <w:jc w:val="center"/>
        <w:rPr>
          <w:rFonts w:ascii="Bookman Old Style" w:hAnsi="Bookman Old Style"/>
          <w:b/>
        </w:rPr>
      </w:pPr>
    </w:p>
    <w:p w:rsidR="00CC467E" w:rsidRDefault="00CC467E" w:rsidP="00CC467E">
      <w:pPr>
        <w:pStyle w:val="Recuodecorpodetexto2"/>
      </w:pPr>
    </w:p>
    <w:p w:rsidR="00CC467E" w:rsidRDefault="00CC467E" w:rsidP="00CC467E">
      <w:pPr>
        <w:pStyle w:val="Recuodecorpodetexto2"/>
      </w:pPr>
      <w:r>
        <w:rPr>
          <w:rFonts w:cs="Arial"/>
        </w:rPr>
        <w:t xml:space="preserve"> </w:t>
      </w:r>
    </w:p>
    <w:p w:rsidR="00CC467E" w:rsidRDefault="00CC467E" w:rsidP="00CC467E">
      <w:pPr>
        <w:ind w:firstLine="1440"/>
        <w:jc w:val="both"/>
        <w:rPr>
          <w:rFonts w:ascii="Bookman Old Style" w:hAnsi="Bookman Old Style"/>
        </w:rPr>
      </w:pPr>
    </w:p>
    <w:p w:rsidR="00CC467E" w:rsidRDefault="00CC467E" w:rsidP="00CC467E">
      <w:pPr>
        <w:ind w:firstLine="1440"/>
        <w:jc w:val="both"/>
        <w:rPr>
          <w:rFonts w:ascii="Bookman Old Style" w:hAnsi="Bookman Old Style"/>
        </w:rPr>
      </w:pPr>
    </w:p>
    <w:p w:rsidR="00CC467E" w:rsidRDefault="00CC467E" w:rsidP="00CC467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janeiro de 2011.</w:t>
      </w:r>
    </w:p>
    <w:p w:rsidR="00CC467E" w:rsidRDefault="00CC467E" w:rsidP="00CC467E">
      <w:pPr>
        <w:ind w:firstLine="1440"/>
        <w:rPr>
          <w:rFonts w:ascii="Bookman Old Style" w:hAnsi="Bookman Old Style"/>
        </w:rPr>
      </w:pPr>
    </w:p>
    <w:p w:rsidR="00CC467E" w:rsidRDefault="00CC467E" w:rsidP="00CC467E">
      <w:pPr>
        <w:ind w:firstLine="1440"/>
        <w:rPr>
          <w:rFonts w:ascii="Bookman Old Style" w:hAnsi="Bookman Old Style"/>
        </w:rPr>
      </w:pPr>
    </w:p>
    <w:p w:rsidR="00CC467E" w:rsidRDefault="00CC467E" w:rsidP="00CC467E">
      <w:pPr>
        <w:ind w:firstLine="1440"/>
        <w:rPr>
          <w:rFonts w:ascii="Bookman Old Style" w:hAnsi="Bookman Old Style"/>
        </w:rPr>
      </w:pPr>
    </w:p>
    <w:p w:rsidR="00CC467E" w:rsidRDefault="00CC467E" w:rsidP="00CC467E">
      <w:pPr>
        <w:rPr>
          <w:rFonts w:ascii="Bookman Old Style" w:hAnsi="Bookman Old Style"/>
        </w:rPr>
      </w:pPr>
    </w:p>
    <w:p w:rsidR="00CC467E" w:rsidRDefault="00CC467E" w:rsidP="00CC467E">
      <w:pPr>
        <w:ind w:firstLine="1440"/>
        <w:rPr>
          <w:rFonts w:ascii="Bookman Old Style" w:hAnsi="Bookman Old Style"/>
        </w:rPr>
      </w:pPr>
    </w:p>
    <w:p w:rsidR="00CC467E" w:rsidRDefault="00CC467E" w:rsidP="00CC467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C467E" w:rsidRDefault="00CC467E" w:rsidP="00CC467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C467E" w:rsidRDefault="00CC467E" w:rsidP="00CC467E">
      <w:pPr>
        <w:ind w:firstLine="120"/>
        <w:jc w:val="center"/>
        <w:outlineLvl w:val="0"/>
        <w:rPr>
          <w:rFonts w:ascii="Bookman Old Style" w:hAnsi="Bookman Old Style"/>
        </w:rPr>
      </w:pPr>
    </w:p>
    <w:p w:rsidR="00CC467E" w:rsidRPr="005C5649" w:rsidRDefault="00CC467E" w:rsidP="00CC467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40" w:rsidRDefault="00377740">
      <w:r>
        <w:separator/>
      </w:r>
    </w:p>
  </w:endnote>
  <w:endnote w:type="continuationSeparator" w:id="0">
    <w:p w:rsidR="00377740" w:rsidRDefault="0037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40" w:rsidRDefault="00377740">
      <w:r>
        <w:separator/>
      </w:r>
    </w:p>
  </w:footnote>
  <w:footnote w:type="continuationSeparator" w:id="0">
    <w:p w:rsidR="00377740" w:rsidRDefault="00377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7740"/>
    <w:rsid w:val="003D3AA8"/>
    <w:rsid w:val="004C67DE"/>
    <w:rsid w:val="00805E25"/>
    <w:rsid w:val="009F196D"/>
    <w:rsid w:val="00A9035B"/>
    <w:rsid w:val="00CC467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C467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C467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C467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