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ED" w:rsidRDefault="00653CED" w:rsidP="00653CED">
      <w:pPr>
        <w:pStyle w:val="Ttulo"/>
      </w:pPr>
      <w:bookmarkStart w:id="0" w:name="_GoBack"/>
      <w:bookmarkEnd w:id="0"/>
      <w:r>
        <w:t>INDICAÇÃO Nº 213 /11</w:t>
      </w:r>
    </w:p>
    <w:p w:rsidR="00653CED" w:rsidRDefault="00653CED" w:rsidP="00653CE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653CED" w:rsidRDefault="00653CED" w:rsidP="00653CED">
      <w:pPr>
        <w:jc w:val="center"/>
        <w:rPr>
          <w:rFonts w:ascii="Bookman Old Style" w:hAnsi="Bookman Old Style"/>
          <w:b/>
          <w:u w:val="single"/>
        </w:rPr>
      </w:pPr>
    </w:p>
    <w:p w:rsidR="00653CED" w:rsidRDefault="00653CED" w:rsidP="00653CED">
      <w:pPr>
        <w:jc w:val="center"/>
        <w:rPr>
          <w:rFonts w:ascii="Bookman Old Style" w:hAnsi="Bookman Old Style"/>
          <w:b/>
          <w:u w:val="single"/>
        </w:rPr>
      </w:pPr>
    </w:p>
    <w:p w:rsidR="00653CED" w:rsidRDefault="00653CED" w:rsidP="00653CED">
      <w:pPr>
        <w:pStyle w:val="Recuodecorpodetexto"/>
      </w:pPr>
      <w:r>
        <w:t>“Roçamento de mato em área pública, na Praça Rui Barbosa,</w:t>
      </w:r>
      <w:r w:rsidRPr="005579D2">
        <w:t xml:space="preserve"> no bairro Cidade Nova II</w:t>
      </w:r>
      <w:r>
        <w:t>.”</w:t>
      </w:r>
    </w:p>
    <w:p w:rsidR="00653CED" w:rsidRDefault="00653CED" w:rsidP="00653CED">
      <w:pPr>
        <w:ind w:left="1440" w:firstLine="3600"/>
        <w:jc w:val="both"/>
        <w:rPr>
          <w:rFonts w:ascii="Bookman Old Style" w:hAnsi="Bookman Old Style"/>
        </w:rPr>
      </w:pPr>
    </w:p>
    <w:p w:rsidR="00653CED" w:rsidRDefault="00653CED" w:rsidP="00653CED">
      <w:pPr>
        <w:ind w:left="1440" w:firstLine="3600"/>
        <w:jc w:val="both"/>
        <w:rPr>
          <w:rFonts w:ascii="Bookman Old Style" w:hAnsi="Bookman Old Style"/>
        </w:rPr>
      </w:pPr>
    </w:p>
    <w:p w:rsidR="00653CED" w:rsidRDefault="00653CED" w:rsidP="00653CED">
      <w:pPr>
        <w:ind w:left="1440" w:firstLine="3600"/>
        <w:jc w:val="both"/>
        <w:rPr>
          <w:rFonts w:ascii="Bookman Old Style" w:hAnsi="Bookman Old Style"/>
        </w:rPr>
      </w:pPr>
    </w:p>
    <w:p w:rsidR="00653CED" w:rsidRDefault="00653CED" w:rsidP="00653CED">
      <w:pPr>
        <w:ind w:left="1440" w:firstLine="3600"/>
        <w:jc w:val="both"/>
        <w:rPr>
          <w:rFonts w:ascii="Bookman Old Style" w:hAnsi="Bookman Old Style"/>
        </w:rPr>
      </w:pPr>
    </w:p>
    <w:p w:rsidR="00653CED" w:rsidRDefault="00653CED" w:rsidP="00653CED">
      <w:pPr>
        <w:ind w:left="1440" w:firstLine="3600"/>
        <w:jc w:val="both"/>
        <w:rPr>
          <w:rFonts w:ascii="Bookman Old Style" w:hAnsi="Bookman Old Style"/>
        </w:rPr>
      </w:pPr>
    </w:p>
    <w:p w:rsidR="00653CED" w:rsidRPr="00EB5B00" w:rsidRDefault="00653CED" w:rsidP="00653C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</w:t>
      </w:r>
      <w:r w:rsidRPr="00C258AF">
        <w:rPr>
          <w:rFonts w:ascii="Bookman Old Style" w:hAnsi="Bookman Old Style"/>
        </w:rPr>
        <w:t xml:space="preserve">ao setor competente que tome </w:t>
      </w:r>
      <w:r w:rsidRPr="005579D2">
        <w:rPr>
          <w:rFonts w:ascii="Bookman Old Style" w:hAnsi="Bookman Old Style"/>
        </w:rPr>
        <w:t>providências no sentido de executar o roçamento de mato em área pública</w:t>
      </w:r>
      <w:r>
        <w:rPr>
          <w:rFonts w:ascii="Bookman Old Style" w:hAnsi="Bookman Old Style"/>
        </w:rPr>
        <w:t xml:space="preserve">, </w:t>
      </w:r>
      <w:r w:rsidRPr="005579D2">
        <w:rPr>
          <w:rFonts w:ascii="Bookman Old Style" w:hAnsi="Bookman Old Style"/>
        </w:rPr>
        <w:t>na Praça Rui Barbosa, no bairro Cidade Nova II.</w:t>
      </w:r>
    </w:p>
    <w:p w:rsidR="00653CED" w:rsidRDefault="00653CED" w:rsidP="00653CED">
      <w:pPr>
        <w:ind w:firstLine="1440"/>
        <w:jc w:val="both"/>
        <w:rPr>
          <w:rFonts w:ascii="Bookman Old Style" w:hAnsi="Bookman Old Style"/>
        </w:rPr>
      </w:pPr>
    </w:p>
    <w:p w:rsidR="00653CED" w:rsidRPr="00405A97" w:rsidRDefault="00653CED" w:rsidP="00653CED">
      <w:pPr>
        <w:ind w:firstLine="1440"/>
        <w:jc w:val="both"/>
        <w:rPr>
          <w:rFonts w:ascii="Bookman Old Style" w:hAnsi="Bookman Old Style"/>
        </w:rPr>
      </w:pPr>
    </w:p>
    <w:p w:rsidR="00653CED" w:rsidRDefault="00653CED" w:rsidP="00653CED">
      <w:pPr>
        <w:ind w:firstLine="1440"/>
        <w:jc w:val="both"/>
        <w:rPr>
          <w:rFonts w:ascii="Bookman Old Style" w:hAnsi="Bookman Old Style"/>
        </w:rPr>
      </w:pPr>
    </w:p>
    <w:p w:rsidR="00653CED" w:rsidRDefault="00653CED" w:rsidP="00653CED">
      <w:pPr>
        <w:ind w:firstLine="1440"/>
        <w:jc w:val="both"/>
        <w:rPr>
          <w:rFonts w:ascii="Bookman Old Style" w:hAnsi="Bookman Old Style"/>
        </w:rPr>
      </w:pPr>
    </w:p>
    <w:p w:rsidR="00653CED" w:rsidRDefault="00653CED" w:rsidP="00653CED">
      <w:pPr>
        <w:ind w:firstLine="1440"/>
        <w:jc w:val="both"/>
        <w:rPr>
          <w:rFonts w:ascii="Bookman Old Style" w:hAnsi="Bookman Old Style"/>
        </w:rPr>
      </w:pPr>
    </w:p>
    <w:p w:rsidR="00653CED" w:rsidRDefault="00653CED" w:rsidP="00653C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3CED" w:rsidRDefault="00653CED" w:rsidP="00653CED">
      <w:pPr>
        <w:jc w:val="center"/>
        <w:rPr>
          <w:rFonts w:ascii="Bookman Old Style" w:hAnsi="Bookman Old Style"/>
          <w:b/>
        </w:rPr>
      </w:pPr>
    </w:p>
    <w:p w:rsidR="00653CED" w:rsidRPr="00350F65" w:rsidRDefault="00653CED" w:rsidP="00653CED">
      <w:pPr>
        <w:pStyle w:val="Recuodecorpodetexto2"/>
        <w:rPr>
          <w:b/>
        </w:rPr>
      </w:pPr>
      <w:r>
        <w:t>Nesta área há uma grande quantidade de mato, o que está obstruindo a passagem pela calçada. Desta forma, é necessário roçar o mato em toda a extensão.</w:t>
      </w:r>
    </w:p>
    <w:p w:rsidR="00653CED" w:rsidRDefault="00653CED" w:rsidP="00653CED">
      <w:pPr>
        <w:pStyle w:val="Recuodecorpodetexto2"/>
      </w:pPr>
    </w:p>
    <w:p w:rsidR="00653CED" w:rsidRDefault="00653CED" w:rsidP="00653CED">
      <w:pPr>
        <w:pStyle w:val="Recuodecorpodetexto2"/>
      </w:pPr>
      <w:r>
        <w:rPr>
          <w:rFonts w:cs="Arial"/>
        </w:rPr>
        <w:t xml:space="preserve"> </w:t>
      </w:r>
    </w:p>
    <w:p w:rsidR="00653CED" w:rsidRDefault="00653CED" w:rsidP="00653CED">
      <w:pPr>
        <w:ind w:firstLine="1440"/>
        <w:jc w:val="both"/>
        <w:rPr>
          <w:rFonts w:ascii="Bookman Old Style" w:hAnsi="Bookman Old Style"/>
        </w:rPr>
      </w:pPr>
    </w:p>
    <w:p w:rsidR="00653CED" w:rsidRDefault="00653CED" w:rsidP="00653CED">
      <w:pPr>
        <w:ind w:firstLine="1440"/>
        <w:jc w:val="both"/>
        <w:rPr>
          <w:rFonts w:ascii="Bookman Old Style" w:hAnsi="Bookman Old Style"/>
        </w:rPr>
      </w:pPr>
    </w:p>
    <w:p w:rsidR="00653CED" w:rsidRDefault="00653CED" w:rsidP="00653C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653CED" w:rsidRDefault="00653CED" w:rsidP="00653CED">
      <w:pPr>
        <w:ind w:firstLine="1440"/>
        <w:rPr>
          <w:rFonts w:ascii="Bookman Old Style" w:hAnsi="Bookman Old Style"/>
        </w:rPr>
      </w:pPr>
    </w:p>
    <w:p w:rsidR="00653CED" w:rsidRDefault="00653CED" w:rsidP="00653CED">
      <w:pPr>
        <w:ind w:firstLine="1440"/>
        <w:rPr>
          <w:rFonts w:ascii="Bookman Old Style" w:hAnsi="Bookman Old Style"/>
        </w:rPr>
      </w:pPr>
    </w:p>
    <w:p w:rsidR="00653CED" w:rsidRDefault="00653CED" w:rsidP="00653CED">
      <w:pPr>
        <w:ind w:firstLine="1440"/>
        <w:rPr>
          <w:rFonts w:ascii="Bookman Old Style" w:hAnsi="Bookman Old Style"/>
        </w:rPr>
      </w:pPr>
    </w:p>
    <w:p w:rsidR="00653CED" w:rsidRDefault="00653CED" w:rsidP="00653CED">
      <w:pPr>
        <w:rPr>
          <w:rFonts w:ascii="Bookman Old Style" w:hAnsi="Bookman Old Style"/>
        </w:rPr>
      </w:pPr>
    </w:p>
    <w:p w:rsidR="00653CED" w:rsidRDefault="00653CED" w:rsidP="00653CED">
      <w:pPr>
        <w:ind w:firstLine="1440"/>
        <w:rPr>
          <w:rFonts w:ascii="Bookman Old Style" w:hAnsi="Bookman Old Style"/>
        </w:rPr>
      </w:pPr>
    </w:p>
    <w:p w:rsidR="00653CED" w:rsidRDefault="00653CED" w:rsidP="00653CE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53CED" w:rsidRPr="00413FBD" w:rsidRDefault="00653CED" w:rsidP="00653CE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A1" w:rsidRDefault="009C64A1">
      <w:r>
        <w:separator/>
      </w:r>
    </w:p>
  </w:endnote>
  <w:endnote w:type="continuationSeparator" w:id="0">
    <w:p w:rsidR="009C64A1" w:rsidRDefault="009C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A1" w:rsidRDefault="009C64A1">
      <w:r>
        <w:separator/>
      </w:r>
    </w:p>
  </w:footnote>
  <w:footnote w:type="continuationSeparator" w:id="0">
    <w:p w:rsidR="009C64A1" w:rsidRDefault="009C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3CED"/>
    <w:rsid w:val="009C64A1"/>
    <w:rsid w:val="009F196D"/>
    <w:rsid w:val="00A9035B"/>
    <w:rsid w:val="00CD613B"/>
    <w:rsid w:val="00E1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3C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3CE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53CE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