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78" w:rsidRPr="0044075F" w:rsidRDefault="00204978" w:rsidP="00204978">
      <w:pPr>
        <w:pStyle w:val="Ttulo"/>
      </w:pPr>
      <w:bookmarkStart w:id="0" w:name="_GoBack"/>
      <w:bookmarkEnd w:id="0"/>
      <w:r w:rsidRPr="0044075F">
        <w:t xml:space="preserve">INDICAÇÃO Nº  </w:t>
      </w:r>
      <w:r>
        <w:t>343</w:t>
      </w:r>
      <w:r w:rsidRPr="0044075F">
        <w:t xml:space="preserve"> /11</w:t>
      </w:r>
    </w:p>
    <w:p w:rsidR="00204978" w:rsidRPr="0044075F" w:rsidRDefault="00204978" w:rsidP="00204978">
      <w:pPr>
        <w:jc w:val="center"/>
        <w:rPr>
          <w:rFonts w:ascii="Bookman Old Style" w:hAnsi="Bookman Old Style"/>
          <w:b/>
          <w:u w:val="single"/>
        </w:rPr>
      </w:pPr>
    </w:p>
    <w:p w:rsidR="00204978" w:rsidRPr="0044075F" w:rsidRDefault="00204978" w:rsidP="00204978">
      <w:pPr>
        <w:jc w:val="center"/>
        <w:rPr>
          <w:rFonts w:ascii="Bookman Old Style" w:hAnsi="Bookman Old Style"/>
          <w:b/>
          <w:u w:val="single"/>
        </w:rPr>
      </w:pPr>
    </w:p>
    <w:p w:rsidR="00204978" w:rsidRPr="0044075F" w:rsidRDefault="00204978" w:rsidP="00204978">
      <w:pPr>
        <w:jc w:val="center"/>
        <w:rPr>
          <w:rFonts w:ascii="Bookman Old Style" w:hAnsi="Bookman Old Style"/>
          <w:b/>
          <w:u w:val="single"/>
        </w:rPr>
      </w:pPr>
    </w:p>
    <w:p w:rsidR="00204978" w:rsidRPr="0044075F" w:rsidRDefault="00204978" w:rsidP="00204978">
      <w:pPr>
        <w:pStyle w:val="Recuodecorpodetexto"/>
        <w:ind w:left="4440"/>
      </w:pPr>
      <w:r w:rsidRPr="0044075F">
        <w:t>“Reparo da camada asfáltica na Rua Vicente de Carvalho, defronte ao nº 104, no bairro Vila Diva”.</w:t>
      </w:r>
    </w:p>
    <w:p w:rsidR="00204978" w:rsidRPr="0044075F" w:rsidRDefault="00204978" w:rsidP="00204978">
      <w:pPr>
        <w:ind w:left="1440" w:firstLine="3600"/>
        <w:jc w:val="both"/>
        <w:rPr>
          <w:rFonts w:ascii="Bookman Old Style" w:hAnsi="Bookman Old Style"/>
        </w:rPr>
      </w:pPr>
    </w:p>
    <w:p w:rsidR="00204978" w:rsidRPr="0044075F" w:rsidRDefault="00204978" w:rsidP="00204978">
      <w:pPr>
        <w:ind w:left="1440" w:firstLine="3600"/>
        <w:jc w:val="both"/>
        <w:rPr>
          <w:rFonts w:ascii="Bookman Old Style" w:hAnsi="Bookman Old Style"/>
        </w:rPr>
      </w:pPr>
    </w:p>
    <w:p w:rsidR="00204978" w:rsidRPr="0044075F" w:rsidRDefault="00204978" w:rsidP="00204978">
      <w:pPr>
        <w:ind w:left="1440" w:firstLine="3600"/>
        <w:jc w:val="both"/>
        <w:rPr>
          <w:rFonts w:ascii="Bookman Old Style" w:hAnsi="Bookman Old Style"/>
        </w:rPr>
      </w:pPr>
    </w:p>
    <w:p w:rsidR="00204978" w:rsidRPr="0044075F" w:rsidRDefault="00204978" w:rsidP="00204978">
      <w:pPr>
        <w:ind w:left="1440" w:firstLine="3600"/>
        <w:jc w:val="both"/>
        <w:rPr>
          <w:rFonts w:ascii="Bookman Old Style" w:hAnsi="Bookman Old Style"/>
        </w:rPr>
      </w:pPr>
    </w:p>
    <w:p w:rsidR="00204978" w:rsidRPr="0044075F" w:rsidRDefault="00204978" w:rsidP="00204978">
      <w:pPr>
        <w:ind w:firstLine="1440"/>
        <w:jc w:val="both"/>
        <w:rPr>
          <w:rFonts w:ascii="Bookman Old Style" w:hAnsi="Bookman Old Style"/>
          <w:b/>
        </w:rPr>
      </w:pPr>
      <w:r w:rsidRPr="0044075F">
        <w:rPr>
          <w:rFonts w:ascii="Bookman Old Style" w:hAnsi="Bookman Old Style"/>
          <w:b/>
          <w:bCs/>
        </w:rPr>
        <w:t>INDICA</w:t>
      </w:r>
      <w:r w:rsidRPr="0044075F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Vicente de Carvalho, defronte ao nº 104, no bairro Vila Diva.</w:t>
      </w:r>
    </w:p>
    <w:p w:rsidR="00204978" w:rsidRPr="0044075F" w:rsidRDefault="00204978" w:rsidP="00204978">
      <w:pPr>
        <w:jc w:val="center"/>
        <w:rPr>
          <w:rFonts w:ascii="Bookman Old Style" w:hAnsi="Bookman Old Style"/>
          <w:b/>
        </w:rPr>
      </w:pPr>
    </w:p>
    <w:p w:rsidR="00204978" w:rsidRPr="0044075F" w:rsidRDefault="00204978" w:rsidP="00204978">
      <w:pPr>
        <w:jc w:val="center"/>
        <w:rPr>
          <w:rFonts w:ascii="Bookman Old Style" w:hAnsi="Bookman Old Style"/>
          <w:b/>
        </w:rPr>
      </w:pPr>
    </w:p>
    <w:p w:rsidR="00204978" w:rsidRPr="0044075F" w:rsidRDefault="00204978" w:rsidP="00204978">
      <w:pPr>
        <w:jc w:val="center"/>
        <w:rPr>
          <w:rFonts w:ascii="Bookman Old Style" w:hAnsi="Bookman Old Style"/>
          <w:b/>
        </w:rPr>
      </w:pPr>
    </w:p>
    <w:p w:rsidR="00204978" w:rsidRPr="0044075F" w:rsidRDefault="00204978" w:rsidP="00204978">
      <w:pPr>
        <w:jc w:val="center"/>
        <w:rPr>
          <w:rFonts w:ascii="Bookman Old Style" w:hAnsi="Bookman Old Style"/>
          <w:b/>
        </w:rPr>
      </w:pPr>
    </w:p>
    <w:p w:rsidR="00204978" w:rsidRPr="0044075F" w:rsidRDefault="00204978" w:rsidP="00204978">
      <w:pPr>
        <w:jc w:val="center"/>
        <w:rPr>
          <w:rFonts w:ascii="Bookman Old Style" w:hAnsi="Bookman Old Style"/>
          <w:b/>
        </w:rPr>
      </w:pPr>
      <w:r w:rsidRPr="0044075F">
        <w:rPr>
          <w:rFonts w:ascii="Bookman Old Style" w:hAnsi="Bookman Old Style"/>
          <w:b/>
        </w:rPr>
        <w:t>Justificativa:</w:t>
      </w:r>
    </w:p>
    <w:p w:rsidR="00204978" w:rsidRPr="0044075F" w:rsidRDefault="00204978" w:rsidP="00204978">
      <w:pPr>
        <w:jc w:val="center"/>
        <w:rPr>
          <w:rFonts w:ascii="Bookman Old Style" w:hAnsi="Bookman Old Style"/>
          <w:b/>
        </w:rPr>
      </w:pPr>
    </w:p>
    <w:p w:rsidR="00204978" w:rsidRPr="0044075F" w:rsidRDefault="00204978" w:rsidP="00204978">
      <w:pPr>
        <w:jc w:val="center"/>
        <w:rPr>
          <w:rFonts w:ascii="Bookman Old Style" w:hAnsi="Bookman Old Style"/>
          <w:b/>
        </w:rPr>
      </w:pPr>
    </w:p>
    <w:p w:rsidR="00204978" w:rsidRPr="0044075F" w:rsidRDefault="00204978" w:rsidP="00204978">
      <w:pPr>
        <w:jc w:val="center"/>
        <w:rPr>
          <w:rFonts w:ascii="Bookman Old Style" w:hAnsi="Bookman Old Style"/>
          <w:b/>
        </w:rPr>
      </w:pPr>
    </w:p>
    <w:p w:rsidR="00204978" w:rsidRPr="0044075F" w:rsidRDefault="00204978" w:rsidP="00204978">
      <w:pPr>
        <w:pStyle w:val="Recuodecorpodetexto"/>
        <w:ind w:left="0" w:firstLine="1440"/>
        <w:rPr>
          <w:b/>
        </w:rPr>
      </w:pPr>
      <w:r w:rsidRPr="0044075F">
        <w:t xml:space="preserve">O buraco existente no local foi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diariamente: </w:t>
      </w:r>
      <w:r w:rsidRPr="0044075F">
        <w:rPr>
          <w:b/>
        </w:rPr>
        <w:t>(Segue fotos em anexo).</w:t>
      </w:r>
    </w:p>
    <w:p w:rsidR="00204978" w:rsidRPr="0044075F" w:rsidRDefault="00204978" w:rsidP="00204978">
      <w:pPr>
        <w:ind w:firstLine="1440"/>
        <w:jc w:val="both"/>
        <w:rPr>
          <w:rFonts w:ascii="Bookman Old Style" w:hAnsi="Bookman Old Style"/>
        </w:rPr>
      </w:pPr>
      <w:r w:rsidRPr="0044075F">
        <w:rPr>
          <w:rFonts w:ascii="Bookman Old Style" w:hAnsi="Bookman Old Style"/>
        </w:rPr>
        <w:t xml:space="preserve">  </w:t>
      </w:r>
    </w:p>
    <w:p w:rsidR="00204978" w:rsidRPr="0044075F" w:rsidRDefault="00204978" w:rsidP="00204978">
      <w:pPr>
        <w:ind w:firstLine="1440"/>
        <w:jc w:val="both"/>
        <w:outlineLvl w:val="0"/>
        <w:rPr>
          <w:rFonts w:ascii="Bookman Old Style" w:hAnsi="Bookman Old Style"/>
        </w:rPr>
      </w:pPr>
    </w:p>
    <w:p w:rsidR="00204978" w:rsidRPr="0044075F" w:rsidRDefault="00204978" w:rsidP="00204978">
      <w:pPr>
        <w:ind w:firstLine="1440"/>
        <w:outlineLvl w:val="0"/>
        <w:rPr>
          <w:rFonts w:ascii="Bookman Old Style" w:hAnsi="Bookman Old Style"/>
        </w:rPr>
      </w:pPr>
    </w:p>
    <w:p w:rsidR="00204978" w:rsidRPr="0044075F" w:rsidRDefault="00204978" w:rsidP="00204978">
      <w:pPr>
        <w:ind w:firstLine="1440"/>
        <w:outlineLvl w:val="0"/>
        <w:rPr>
          <w:rFonts w:ascii="Bookman Old Style" w:hAnsi="Bookman Old Style"/>
        </w:rPr>
      </w:pPr>
    </w:p>
    <w:p w:rsidR="00204978" w:rsidRPr="0044075F" w:rsidRDefault="00204978" w:rsidP="00204978">
      <w:pPr>
        <w:ind w:firstLine="1440"/>
        <w:outlineLvl w:val="0"/>
        <w:rPr>
          <w:rFonts w:ascii="Bookman Old Style" w:hAnsi="Bookman Old Style"/>
        </w:rPr>
      </w:pPr>
      <w:r w:rsidRPr="0044075F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fevereiro</w:t>
      </w:r>
      <w:r w:rsidRPr="0044075F">
        <w:rPr>
          <w:rFonts w:ascii="Bookman Old Style" w:hAnsi="Bookman Old Style"/>
        </w:rPr>
        <w:t xml:space="preserve"> de 2011.</w:t>
      </w:r>
    </w:p>
    <w:p w:rsidR="00204978" w:rsidRPr="0044075F" w:rsidRDefault="00204978" w:rsidP="00204978">
      <w:pPr>
        <w:ind w:firstLine="1440"/>
        <w:rPr>
          <w:rFonts w:ascii="Bookman Old Style" w:hAnsi="Bookman Old Style"/>
        </w:rPr>
      </w:pPr>
    </w:p>
    <w:p w:rsidR="00204978" w:rsidRPr="0044075F" w:rsidRDefault="00204978" w:rsidP="00204978">
      <w:pPr>
        <w:rPr>
          <w:rFonts w:ascii="Bookman Old Style" w:hAnsi="Bookman Old Style"/>
        </w:rPr>
      </w:pPr>
    </w:p>
    <w:p w:rsidR="00204978" w:rsidRPr="0044075F" w:rsidRDefault="00204978" w:rsidP="00204978">
      <w:pPr>
        <w:ind w:firstLine="1440"/>
        <w:rPr>
          <w:rFonts w:ascii="Bookman Old Style" w:hAnsi="Bookman Old Style"/>
        </w:rPr>
      </w:pPr>
    </w:p>
    <w:p w:rsidR="00204978" w:rsidRPr="0044075F" w:rsidRDefault="00204978" w:rsidP="00204978">
      <w:pPr>
        <w:ind w:firstLine="1440"/>
        <w:rPr>
          <w:rFonts w:ascii="Bookman Old Style" w:hAnsi="Bookman Old Style"/>
        </w:rPr>
      </w:pPr>
    </w:p>
    <w:p w:rsidR="00204978" w:rsidRPr="0044075F" w:rsidRDefault="00204978" w:rsidP="00204978">
      <w:pPr>
        <w:ind w:firstLine="1440"/>
        <w:rPr>
          <w:rFonts w:ascii="Bookman Old Style" w:hAnsi="Bookman Old Style"/>
        </w:rPr>
      </w:pPr>
    </w:p>
    <w:p w:rsidR="00204978" w:rsidRPr="0044075F" w:rsidRDefault="00204978" w:rsidP="00204978">
      <w:pPr>
        <w:jc w:val="center"/>
        <w:outlineLvl w:val="0"/>
        <w:rPr>
          <w:rFonts w:ascii="Bookman Old Style" w:hAnsi="Bookman Old Style"/>
          <w:b/>
        </w:rPr>
      </w:pPr>
    </w:p>
    <w:p w:rsidR="00204978" w:rsidRPr="0044075F" w:rsidRDefault="00204978" w:rsidP="00204978">
      <w:pPr>
        <w:jc w:val="center"/>
        <w:outlineLvl w:val="0"/>
        <w:rPr>
          <w:rFonts w:ascii="Bookman Old Style" w:hAnsi="Bookman Old Style"/>
          <w:b/>
        </w:rPr>
      </w:pPr>
      <w:r w:rsidRPr="0044075F">
        <w:rPr>
          <w:rFonts w:ascii="Bookman Old Style" w:hAnsi="Bookman Old Style"/>
          <w:b/>
        </w:rPr>
        <w:t>ANÍZIO TAVARES</w:t>
      </w:r>
    </w:p>
    <w:p w:rsidR="00204978" w:rsidRPr="0044075F" w:rsidRDefault="00204978" w:rsidP="00204978">
      <w:pPr>
        <w:ind w:firstLine="120"/>
        <w:jc w:val="center"/>
        <w:outlineLvl w:val="0"/>
        <w:rPr>
          <w:rFonts w:ascii="Bookman Old Style" w:hAnsi="Bookman Old Style"/>
        </w:rPr>
      </w:pPr>
      <w:r w:rsidRPr="0044075F">
        <w:rPr>
          <w:rFonts w:ascii="Bookman Old Style" w:hAnsi="Bookman Old Style"/>
        </w:rPr>
        <w:t>-Vereador/Vice-Presidente-</w:t>
      </w:r>
    </w:p>
    <w:p w:rsidR="00204978" w:rsidRPr="0044075F" w:rsidRDefault="00204978" w:rsidP="00204978">
      <w:pPr>
        <w:ind w:firstLine="120"/>
        <w:jc w:val="center"/>
        <w:outlineLvl w:val="0"/>
        <w:rPr>
          <w:rFonts w:ascii="Bookman Old Style" w:hAnsi="Bookman Old Style"/>
        </w:rPr>
      </w:pPr>
    </w:p>
    <w:p w:rsidR="00204978" w:rsidRPr="0044075F" w:rsidRDefault="00204978" w:rsidP="00204978">
      <w:pPr>
        <w:ind w:firstLine="120"/>
        <w:jc w:val="center"/>
        <w:outlineLvl w:val="0"/>
        <w:rPr>
          <w:rFonts w:ascii="Bookman Old Style" w:hAnsi="Bookman Old Style"/>
        </w:rPr>
      </w:pPr>
    </w:p>
    <w:p w:rsidR="00204978" w:rsidRPr="0044075F" w:rsidRDefault="00204978" w:rsidP="00204978">
      <w:pPr>
        <w:ind w:firstLine="120"/>
        <w:jc w:val="center"/>
        <w:outlineLvl w:val="0"/>
        <w:rPr>
          <w:rFonts w:ascii="Bookman Old Style" w:hAnsi="Bookman Old Style"/>
        </w:rPr>
      </w:pPr>
    </w:p>
    <w:p w:rsidR="00204978" w:rsidRPr="0044075F" w:rsidRDefault="00204978" w:rsidP="00204978">
      <w:pPr>
        <w:ind w:firstLine="120"/>
        <w:jc w:val="center"/>
        <w:outlineLvl w:val="0"/>
        <w:rPr>
          <w:rFonts w:ascii="Bookman Old Style" w:hAnsi="Bookman Old Style"/>
        </w:rPr>
      </w:pPr>
    </w:p>
    <w:p w:rsidR="00204978" w:rsidRPr="0044075F" w:rsidRDefault="00204978" w:rsidP="00204978">
      <w:pPr>
        <w:ind w:firstLine="120"/>
        <w:jc w:val="center"/>
        <w:outlineLvl w:val="0"/>
        <w:rPr>
          <w:rFonts w:ascii="Bookman Old Style" w:hAnsi="Bookman Old Style"/>
        </w:rPr>
      </w:pPr>
    </w:p>
    <w:p w:rsidR="00204978" w:rsidRPr="0044075F" w:rsidRDefault="00204978" w:rsidP="00204978">
      <w:pPr>
        <w:ind w:firstLine="120"/>
        <w:jc w:val="center"/>
        <w:outlineLvl w:val="0"/>
        <w:rPr>
          <w:rFonts w:ascii="Bookman Old Style" w:hAnsi="Bookman Old Style"/>
        </w:rPr>
      </w:pPr>
    </w:p>
    <w:p w:rsidR="00204978" w:rsidRPr="0044075F" w:rsidRDefault="00204978" w:rsidP="00204978">
      <w:pPr>
        <w:rPr>
          <w:rFonts w:ascii="Bookman Old Style" w:hAnsi="Bookman Old Style"/>
        </w:rPr>
      </w:pPr>
      <w:r w:rsidRPr="0044075F">
        <w:rPr>
          <w:rFonts w:ascii="Bookman Old Style" w:hAnsi="Bookman Old Style"/>
        </w:rPr>
        <w:t xml:space="preserve">(Fls. nº 02- Reparo da camada asfáltica na Rua Vicente de Carvalho, defronte ao nº 104, no bairro </w:t>
      </w:r>
      <w:r>
        <w:rPr>
          <w:rFonts w:ascii="Bookman Old Style" w:hAnsi="Bookman Old Style"/>
        </w:rPr>
        <w:t>Vila Diva).</w:t>
      </w:r>
    </w:p>
    <w:p w:rsidR="00204978" w:rsidRDefault="00204978" w:rsidP="00204978">
      <w:pPr>
        <w:ind w:firstLine="120"/>
        <w:outlineLvl w:val="0"/>
        <w:rPr>
          <w:rFonts w:ascii="Bookman Old Style" w:hAnsi="Bookman Old Style"/>
          <w:b/>
        </w:rPr>
      </w:pPr>
    </w:p>
    <w:p w:rsidR="00204978" w:rsidRPr="0044075F" w:rsidRDefault="00204978" w:rsidP="00204978">
      <w:pPr>
        <w:ind w:firstLine="120"/>
        <w:outlineLvl w:val="0"/>
        <w:rPr>
          <w:rFonts w:ascii="Bookman Old Style" w:hAnsi="Bookman Old Style"/>
          <w:b/>
        </w:rPr>
      </w:pPr>
    </w:p>
    <w:p w:rsidR="00204978" w:rsidRPr="0044075F" w:rsidRDefault="00204978" w:rsidP="00204978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04978" w:rsidRDefault="00204978" w:rsidP="00204978">
      <w:pPr>
        <w:outlineLvl w:val="0"/>
        <w:rPr>
          <w:rFonts w:ascii="Bookman Old Style" w:hAnsi="Bookman Old Style"/>
          <w:b/>
        </w:rPr>
      </w:pPr>
      <w:r w:rsidRPr="0044075F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pt;height:156pt">
            <v:imagedata r:id="rId6" o:title="DSC09597"/>
          </v:shape>
        </w:pict>
      </w:r>
      <w:r>
        <w:rPr>
          <w:rFonts w:ascii="Bookman Old Style" w:hAnsi="Bookman Old Style"/>
          <w:b/>
        </w:rPr>
        <w:t xml:space="preserve">  </w:t>
      </w:r>
      <w:r w:rsidRPr="0044075F">
        <w:rPr>
          <w:rFonts w:ascii="Bookman Old Style" w:hAnsi="Bookman Old Style"/>
          <w:b/>
        </w:rPr>
        <w:pict>
          <v:shape id="_x0000_i1026" type="#_x0000_t75" style="width:208pt;height:156pt">
            <v:imagedata r:id="rId7" o:title="DSC09596"/>
          </v:shape>
        </w:pict>
      </w:r>
    </w:p>
    <w:p w:rsidR="00204978" w:rsidRDefault="00204978" w:rsidP="00204978">
      <w:pPr>
        <w:outlineLvl w:val="0"/>
        <w:rPr>
          <w:rFonts w:ascii="Bookman Old Style" w:hAnsi="Bookman Old Style"/>
          <w:b/>
        </w:rPr>
      </w:pPr>
    </w:p>
    <w:p w:rsidR="00204978" w:rsidRPr="0044075F" w:rsidRDefault="00204978" w:rsidP="00204978">
      <w:pPr>
        <w:outlineLvl w:val="0"/>
        <w:rPr>
          <w:rFonts w:ascii="Bookman Old Style" w:hAnsi="Bookman Old Style"/>
          <w:b/>
        </w:rPr>
      </w:pPr>
      <w:r w:rsidRPr="0044075F">
        <w:rPr>
          <w:rFonts w:ascii="Bookman Old Style" w:hAnsi="Bookman Old Style"/>
          <w:b/>
        </w:rPr>
        <w:pict>
          <v:shape id="_x0000_i1027" type="#_x0000_t75" style="width:208pt;height:156pt">
            <v:imagedata r:id="rId8" o:title="DSC09595"/>
          </v:shape>
        </w:pict>
      </w:r>
      <w:r>
        <w:rPr>
          <w:rFonts w:ascii="Bookman Old Style" w:hAnsi="Bookman Old Style"/>
          <w:b/>
        </w:rPr>
        <w:t xml:space="preserve">  </w:t>
      </w:r>
      <w:r w:rsidRPr="0044075F">
        <w:rPr>
          <w:rFonts w:ascii="Bookman Old Style" w:hAnsi="Bookman Old Style"/>
          <w:b/>
        </w:rPr>
        <w:pict>
          <v:shape id="_x0000_i1028" type="#_x0000_t75" style="width:208pt;height:156pt">
            <v:imagedata r:id="rId9" o:title="DSC0959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6A" w:rsidRDefault="00644E6A">
      <w:r>
        <w:separator/>
      </w:r>
    </w:p>
  </w:endnote>
  <w:endnote w:type="continuationSeparator" w:id="0">
    <w:p w:rsidR="00644E6A" w:rsidRDefault="0064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6A" w:rsidRDefault="00644E6A">
      <w:r>
        <w:separator/>
      </w:r>
    </w:p>
  </w:footnote>
  <w:footnote w:type="continuationSeparator" w:id="0">
    <w:p w:rsidR="00644E6A" w:rsidRDefault="0064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4978"/>
    <w:rsid w:val="003D3AA8"/>
    <w:rsid w:val="004C67DE"/>
    <w:rsid w:val="00644E6A"/>
    <w:rsid w:val="0098578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49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497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