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0" w:rsidRPr="00AE7312" w:rsidRDefault="003034D0" w:rsidP="003034D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364 /11</w:t>
      </w:r>
    </w:p>
    <w:p w:rsidR="003034D0" w:rsidRPr="00AE7312" w:rsidRDefault="003034D0" w:rsidP="003034D0">
      <w:pPr>
        <w:pStyle w:val="Subttulo"/>
        <w:rPr>
          <w:rFonts w:ascii="Bookman Old Style" w:hAnsi="Bookman Old Style"/>
          <w:sz w:val="24"/>
        </w:rPr>
      </w:pPr>
    </w:p>
    <w:p w:rsidR="003034D0" w:rsidRPr="00AE7312" w:rsidRDefault="003034D0" w:rsidP="003034D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034D0" w:rsidRPr="00AE7312" w:rsidRDefault="003034D0" w:rsidP="003034D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034D0" w:rsidRDefault="003034D0" w:rsidP="003034D0">
      <w:pPr>
        <w:pStyle w:val="Recuodecorpodetexto"/>
      </w:pPr>
      <w:r>
        <w:t>“A roçagem em toda a extensão da Avenida da Saudade, localizada entre os bairro Grego e Furlan ”.</w:t>
      </w:r>
    </w:p>
    <w:p w:rsidR="003034D0" w:rsidRDefault="003034D0" w:rsidP="003034D0">
      <w:pPr>
        <w:pStyle w:val="Recuodecorpodetexto"/>
      </w:pPr>
    </w:p>
    <w:p w:rsidR="003034D0" w:rsidRDefault="003034D0" w:rsidP="003034D0">
      <w:pPr>
        <w:pStyle w:val="Recuodecorpodetexto"/>
      </w:pPr>
    </w:p>
    <w:p w:rsidR="003034D0" w:rsidRPr="003A0E15" w:rsidRDefault="003034D0" w:rsidP="003034D0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</w:t>
      </w:r>
      <w:r w:rsidRPr="006E696F">
        <w:rPr>
          <w:rFonts w:ascii="Bookman Old Style" w:hAnsi="Bookman Old Style"/>
        </w:rPr>
        <w:t xml:space="preserve">a roçagem </w:t>
      </w:r>
      <w:r>
        <w:rPr>
          <w:rFonts w:ascii="Bookman Old Style" w:hAnsi="Bookman Old Style"/>
        </w:rPr>
        <w:t xml:space="preserve">em toda </w:t>
      </w:r>
      <w:r w:rsidRPr="003A0E15">
        <w:rPr>
          <w:rFonts w:ascii="Bookman Old Style" w:hAnsi="Bookman Old Style"/>
        </w:rPr>
        <w:t>a extensão da Avenida da Saudade, locali</w:t>
      </w:r>
      <w:r>
        <w:rPr>
          <w:rFonts w:ascii="Bookman Old Style" w:hAnsi="Bookman Old Style"/>
        </w:rPr>
        <w:t>zada entre os bairros Grego e Fur</w:t>
      </w:r>
      <w:r w:rsidRPr="003A0E15">
        <w:rPr>
          <w:rFonts w:ascii="Bookman Old Style" w:hAnsi="Bookman Old Style"/>
        </w:rPr>
        <w:t>lan</w:t>
      </w:r>
      <w:r>
        <w:rPr>
          <w:rFonts w:ascii="Bookman Old Style" w:hAnsi="Bookman Old Style"/>
        </w:rPr>
        <w:t>.</w:t>
      </w:r>
    </w:p>
    <w:p w:rsidR="003034D0" w:rsidRPr="003A0E15" w:rsidRDefault="003034D0" w:rsidP="003034D0">
      <w:pPr>
        <w:pStyle w:val="Recuodecorpodetexto"/>
        <w:ind w:left="0"/>
        <w:rPr>
          <w:b/>
        </w:rPr>
      </w:pPr>
      <w:r w:rsidRPr="003A0E15">
        <w:rPr>
          <w:b/>
        </w:rPr>
        <w:t xml:space="preserve">                                            </w:t>
      </w:r>
    </w:p>
    <w:p w:rsidR="003034D0" w:rsidRDefault="003034D0" w:rsidP="003034D0">
      <w:pPr>
        <w:pStyle w:val="Recuodecorpodetexto"/>
        <w:ind w:left="0"/>
        <w:rPr>
          <w:b/>
        </w:rPr>
      </w:pPr>
    </w:p>
    <w:p w:rsidR="003034D0" w:rsidRDefault="003034D0" w:rsidP="003034D0">
      <w:pPr>
        <w:pStyle w:val="Recuodecorpodetexto"/>
        <w:ind w:left="0"/>
        <w:rPr>
          <w:b/>
        </w:rPr>
      </w:pPr>
    </w:p>
    <w:p w:rsidR="003034D0" w:rsidRPr="00E87DED" w:rsidRDefault="003034D0" w:rsidP="003034D0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3034D0" w:rsidRPr="00AE7312" w:rsidRDefault="003034D0" w:rsidP="003034D0">
      <w:pPr>
        <w:pStyle w:val="Recuodecorpodetexto"/>
      </w:pPr>
    </w:p>
    <w:p w:rsidR="003034D0" w:rsidRDefault="003034D0" w:rsidP="003034D0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Referida reivindicação e pertinente visto que o local está muito fujo com mato auto e moradores pedem a limpeza e manutenção e conservação da referida Avenida.</w:t>
      </w:r>
    </w:p>
    <w:p w:rsidR="003034D0" w:rsidRPr="00E25C09" w:rsidRDefault="003034D0" w:rsidP="003034D0">
      <w:pPr>
        <w:ind w:firstLine="1440"/>
        <w:jc w:val="both"/>
        <w:rPr>
          <w:rFonts w:ascii="Bookman Old Style" w:hAnsi="Bookman Old Style"/>
        </w:rPr>
      </w:pPr>
    </w:p>
    <w:p w:rsidR="003034D0" w:rsidRPr="00AE7312" w:rsidRDefault="003034D0" w:rsidP="003034D0">
      <w:pPr>
        <w:ind w:firstLine="1440"/>
        <w:jc w:val="both"/>
        <w:rPr>
          <w:rFonts w:ascii="Bookman Old Style" w:hAnsi="Bookman Old Style"/>
          <w:szCs w:val="28"/>
        </w:rPr>
      </w:pPr>
    </w:p>
    <w:p w:rsidR="003034D0" w:rsidRPr="00AE7312" w:rsidRDefault="003034D0" w:rsidP="003034D0">
      <w:pPr>
        <w:ind w:firstLine="1440"/>
        <w:jc w:val="both"/>
        <w:rPr>
          <w:rFonts w:ascii="Bookman Old Style" w:hAnsi="Bookman Old Style"/>
          <w:szCs w:val="28"/>
        </w:rPr>
      </w:pPr>
    </w:p>
    <w:p w:rsidR="003034D0" w:rsidRPr="00AE7312" w:rsidRDefault="003034D0" w:rsidP="003034D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3034D0" w:rsidRDefault="003034D0" w:rsidP="003034D0">
      <w:pPr>
        <w:jc w:val="both"/>
        <w:rPr>
          <w:rFonts w:ascii="Bookman Old Style" w:hAnsi="Bookman Old Style"/>
          <w:szCs w:val="28"/>
        </w:rPr>
      </w:pPr>
    </w:p>
    <w:p w:rsidR="003034D0" w:rsidRDefault="003034D0" w:rsidP="003034D0">
      <w:pPr>
        <w:jc w:val="both"/>
        <w:rPr>
          <w:rFonts w:ascii="Bookman Old Style" w:hAnsi="Bookman Old Style"/>
          <w:szCs w:val="28"/>
        </w:rPr>
      </w:pPr>
    </w:p>
    <w:p w:rsidR="003034D0" w:rsidRPr="00AE7312" w:rsidRDefault="003034D0" w:rsidP="003034D0">
      <w:pPr>
        <w:jc w:val="both"/>
        <w:rPr>
          <w:rFonts w:ascii="Bookman Old Style" w:hAnsi="Bookman Old Style"/>
          <w:szCs w:val="28"/>
        </w:rPr>
      </w:pPr>
    </w:p>
    <w:p w:rsidR="003034D0" w:rsidRPr="00AE7312" w:rsidRDefault="003034D0" w:rsidP="003034D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034D0" w:rsidRPr="00AE7312" w:rsidRDefault="003034D0" w:rsidP="003034D0">
      <w:pPr>
        <w:jc w:val="both"/>
        <w:rPr>
          <w:rFonts w:ascii="Bookman Old Style" w:hAnsi="Bookman Old Style"/>
          <w:b/>
          <w:szCs w:val="28"/>
        </w:rPr>
      </w:pPr>
    </w:p>
    <w:p w:rsidR="003034D0" w:rsidRDefault="003034D0" w:rsidP="003034D0">
      <w:pPr>
        <w:pStyle w:val="Ttulo1"/>
      </w:pPr>
      <w:r>
        <w:t>DUCIMAR DE JESUS CARDOSO</w:t>
      </w:r>
    </w:p>
    <w:p w:rsidR="003034D0" w:rsidRPr="00AE7312" w:rsidRDefault="003034D0" w:rsidP="003034D0">
      <w:pPr>
        <w:pStyle w:val="Ttulo1"/>
      </w:pPr>
      <w:r>
        <w:t>“KADU GARÇOM”</w:t>
      </w:r>
    </w:p>
    <w:p w:rsidR="003034D0" w:rsidRDefault="003034D0" w:rsidP="003034D0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034D0" w:rsidRDefault="003034D0" w:rsidP="003034D0">
      <w:pPr>
        <w:jc w:val="center"/>
        <w:rPr>
          <w:rFonts w:ascii="Bookman Old Style" w:hAnsi="Bookman Old Style"/>
          <w:bCs/>
          <w:szCs w:val="28"/>
        </w:rPr>
      </w:pPr>
    </w:p>
    <w:p w:rsidR="003034D0" w:rsidRPr="00044D65" w:rsidRDefault="003034D0" w:rsidP="003034D0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64" w:rsidRDefault="00924264">
      <w:r>
        <w:separator/>
      </w:r>
    </w:p>
  </w:endnote>
  <w:endnote w:type="continuationSeparator" w:id="0">
    <w:p w:rsidR="00924264" w:rsidRDefault="0092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64" w:rsidRDefault="00924264">
      <w:r>
        <w:separator/>
      </w:r>
    </w:p>
  </w:footnote>
  <w:footnote w:type="continuationSeparator" w:id="0">
    <w:p w:rsidR="00924264" w:rsidRDefault="0092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34D0"/>
    <w:rsid w:val="003D3AA8"/>
    <w:rsid w:val="004C67DE"/>
    <w:rsid w:val="006F5BC8"/>
    <w:rsid w:val="0092426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034D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034D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034D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034D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