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2B1" w:rsidRDefault="009E62B1" w:rsidP="009E62B1">
      <w:pPr>
        <w:pStyle w:val="Ttulo"/>
      </w:pPr>
      <w:bookmarkStart w:id="0" w:name="_GoBack"/>
      <w:bookmarkEnd w:id="0"/>
      <w:r>
        <w:t>INDICAÇÃO Nº                                421/2011</w:t>
      </w:r>
    </w:p>
    <w:p w:rsidR="009E62B1" w:rsidRDefault="009E62B1" w:rsidP="009E62B1">
      <w:pPr>
        <w:jc w:val="center"/>
        <w:rPr>
          <w:rFonts w:ascii="Bookman Old Style" w:hAnsi="Bookman Old Style"/>
          <w:b/>
          <w:u w:val="single"/>
        </w:rPr>
      </w:pPr>
    </w:p>
    <w:p w:rsidR="009E62B1" w:rsidRDefault="009E62B1" w:rsidP="009E62B1">
      <w:pPr>
        <w:jc w:val="center"/>
        <w:rPr>
          <w:rFonts w:ascii="Bookman Old Style" w:hAnsi="Bookman Old Style"/>
          <w:b/>
          <w:u w:val="single"/>
        </w:rPr>
      </w:pPr>
    </w:p>
    <w:p w:rsidR="009E62B1" w:rsidRDefault="009E62B1" w:rsidP="009E62B1">
      <w:pPr>
        <w:pStyle w:val="Recuodecorpodetexto"/>
        <w:ind w:left="4440"/>
      </w:pPr>
      <w:r>
        <w:t>“Roçagem dos canteiros das avenidas e ruas do município ao invés de aplicação de agrotóxicos”.</w:t>
      </w:r>
    </w:p>
    <w:p w:rsidR="009E62B1" w:rsidRDefault="009E62B1" w:rsidP="009E62B1">
      <w:pPr>
        <w:ind w:left="1440" w:firstLine="3600"/>
        <w:jc w:val="both"/>
        <w:rPr>
          <w:rFonts w:ascii="Bookman Old Style" w:hAnsi="Bookman Old Style"/>
        </w:rPr>
      </w:pPr>
    </w:p>
    <w:p w:rsidR="009E62B1" w:rsidRDefault="009E62B1" w:rsidP="009E62B1">
      <w:pPr>
        <w:ind w:left="1440" w:firstLine="3600"/>
        <w:jc w:val="both"/>
        <w:rPr>
          <w:rFonts w:ascii="Bookman Old Style" w:hAnsi="Bookman Old Style"/>
        </w:rPr>
      </w:pPr>
    </w:p>
    <w:p w:rsidR="009E62B1" w:rsidRDefault="009E62B1" w:rsidP="009E62B1">
      <w:pPr>
        <w:ind w:left="1440" w:firstLine="3600"/>
        <w:jc w:val="both"/>
        <w:rPr>
          <w:rFonts w:ascii="Bookman Old Style" w:hAnsi="Bookman Old Style"/>
        </w:rPr>
      </w:pPr>
    </w:p>
    <w:p w:rsidR="009E62B1" w:rsidRDefault="009E62B1" w:rsidP="009E62B1">
      <w:pPr>
        <w:ind w:left="1440" w:firstLine="3600"/>
        <w:jc w:val="both"/>
        <w:rPr>
          <w:rFonts w:ascii="Bookman Old Style" w:hAnsi="Bookman Old Style"/>
        </w:rPr>
      </w:pPr>
    </w:p>
    <w:p w:rsidR="009E62B1" w:rsidRDefault="009E62B1" w:rsidP="009E62B1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roçagem nos canteiros, evitando-se a aplicação de mata-mato.</w:t>
      </w:r>
    </w:p>
    <w:p w:rsidR="009E62B1" w:rsidRDefault="009E62B1" w:rsidP="009E62B1">
      <w:pPr>
        <w:jc w:val="center"/>
        <w:rPr>
          <w:rFonts w:ascii="Bookman Old Style" w:hAnsi="Bookman Old Style"/>
          <w:b/>
        </w:rPr>
      </w:pPr>
    </w:p>
    <w:p w:rsidR="009E62B1" w:rsidRDefault="009E62B1" w:rsidP="009E62B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E62B1" w:rsidRDefault="009E62B1" w:rsidP="009E62B1">
      <w:pPr>
        <w:jc w:val="center"/>
        <w:rPr>
          <w:rFonts w:ascii="Bookman Old Style" w:hAnsi="Bookman Old Style"/>
          <w:b/>
        </w:rPr>
      </w:pPr>
    </w:p>
    <w:p w:rsidR="009E62B1" w:rsidRDefault="009E62B1" w:rsidP="009E62B1">
      <w:pPr>
        <w:jc w:val="center"/>
        <w:rPr>
          <w:rFonts w:ascii="Bookman Old Style" w:hAnsi="Bookman Old Style"/>
          <w:b/>
        </w:rPr>
      </w:pPr>
    </w:p>
    <w:p w:rsidR="009E62B1" w:rsidRDefault="009E62B1" w:rsidP="009E62B1">
      <w:pPr>
        <w:jc w:val="center"/>
        <w:rPr>
          <w:rFonts w:ascii="Bookman Old Style" w:hAnsi="Bookman Old Style"/>
          <w:b/>
        </w:rPr>
      </w:pPr>
    </w:p>
    <w:p w:rsidR="009E62B1" w:rsidRDefault="009E62B1" w:rsidP="009E62B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de diversos bairros vem reclamando da distribuição de “venenos”, nos canteiros da cidade, a fim de conter o mato que cresceu de mais com o período de chuva. </w:t>
      </w:r>
    </w:p>
    <w:p w:rsidR="009E62B1" w:rsidRDefault="009E62B1" w:rsidP="009E62B1">
      <w:pPr>
        <w:ind w:firstLine="1440"/>
        <w:jc w:val="both"/>
        <w:rPr>
          <w:rFonts w:ascii="Bookman Old Style" w:hAnsi="Bookman Old Style"/>
        </w:rPr>
      </w:pPr>
    </w:p>
    <w:p w:rsidR="009E62B1" w:rsidRDefault="009E62B1" w:rsidP="009E62B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preocupação é pertinente, tendo em vista que, crianças e animais ao passarem pelos locais onde ocorre a referida aplicação podem inalar o produto causando danos a saúde, sem mencionar danos ao meio ambiente que podem ocorrer na incidência de chuva após a aplicação do produto.</w:t>
      </w:r>
    </w:p>
    <w:p w:rsidR="009E62B1" w:rsidRDefault="009E62B1" w:rsidP="009E62B1">
      <w:pPr>
        <w:ind w:firstLine="1440"/>
        <w:jc w:val="both"/>
        <w:rPr>
          <w:rFonts w:ascii="Bookman Old Style" w:hAnsi="Bookman Old Style"/>
        </w:rPr>
      </w:pPr>
    </w:p>
    <w:p w:rsidR="009E62B1" w:rsidRDefault="009E62B1" w:rsidP="009E62B1">
      <w:pPr>
        <w:ind w:firstLine="1440"/>
        <w:jc w:val="both"/>
        <w:outlineLvl w:val="0"/>
        <w:rPr>
          <w:rFonts w:ascii="Bookman Old Style" w:hAnsi="Bookman Old Style"/>
        </w:rPr>
      </w:pPr>
    </w:p>
    <w:p w:rsidR="009E62B1" w:rsidRDefault="009E62B1" w:rsidP="009E62B1">
      <w:pPr>
        <w:ind w:firstLine="1440"/>
        <w:outlineLvl w:val="0"/>
        <w:rPr>
          <w:rFonts w:ascii="Bookman Old Style" w:hAnsi="Bookman Old Style"/>
        </w:rPr>
      </w:pPr>
    </w:p>
    <w:p w:rsidR="009E62B1" w:rsidRDefault="009E62B1" w:rsidP="009E62B1">
      <w:pPr>
        <w:ind w:firstLine="1440"/>
        <w:outlineLvl w:val="0"/>
        <w:rPr>
          <w:rFonts w:ascii="Bookman Old Style" w:hAnsi="Bookman Old Style"/>
        </w:rPr>
      </w:pPr>
    </w:p>
    <w:p w:rsidR="009E62B1" w:rsidRDefault="009E62B1" w:rsidP="009E62B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02 de fevereiro de 2011.</w:t>
      </w:r>
    </w:p>
    <w:p w:rsidR="009E62B1" w:rsidRDefault="009E62B1" w:rsidP="009E62B1">
      <w:pPr>
        <w:ind w:firstLine="1440"/>
        <w:rPr>
          <w:rFonts w:ascii="Bookman Old Style" w:hAnsi="Bookman Old Style"/>
        </w:rPr>
      </w:pPr>
    </w:p>
    <w:p w:rsidR="009E62B1" w:rsidRDefault="009E62B1" w:rsidP="009E62B1">
      <w:pPr>
        <w:rPr>
          <w:rFonts w:ascii="Bookman Old Style" w:hAnsi="Bookman Old Style"/>
        </w:rPr>
      </w:pPr>
    </w:p>
    <w:p w:rsidR="009E62B1" w:rsidRDefault="009E62B1" w:rsidP="009E62B1">
      <w:pPr>
        <w:ind w:firstLine="1440"/>
        <w:rPr>
          <w:rFonts w:ascii="Bookman Old Style" w:hAnsi="Bookman Old Style"/>
        </w:rPr>
      </w:pPr>
    </w:p>
    <w:p w:rsidR="009E62B1" w:rsidRDefault="009E62B1" w:rsidP="009E62B1">
      <w:pPr>
        <w:ind w:firstLine="1440"/>
        <w:rPr>
          <w:rFonts w:ascii="Bookman Old Style" w:hAnsi="Bookman Old Style"/>
        </w:rPr>
      </w:pPr>
    </w:p>
    <w:p w:rsidR="009E62B1" w:rsidRDefault="009E62B1" w:rsidP="009E62B1">
      <w:pPr>
        <w:ind w:firstLine="1440"/>
        <w:rPr>
          <w:rFonts w:ascii="Bookman Old Style" w:hAnsi="Bookman Old Style"/>
        </w:rPr>
      </w:pPr>
    </w:p>
    <w:p w:rsidR="009E62B1" w:rsidRDefault="009E62B1" w:rsidP="009E62B1">
      <w:pPr>
        <w:jc w:val="center"/>
        <w:outlineLvl w:val="0"/>
        <w:rPr>
          <w:rFonts w:ascii="Bookman Old Style" w:hAnsi="Bookman Old Style"/>
          <w:b/>
        </w:rPr>
      </w:pPr>
    </w:p>
    <w:p w:rsidR="009E62B1" w:rsidRDefault="009E62B1" w:rsidP="009E62B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9E62B1" w:rsidRDefault="009E62B1" w:rsidP="009E62B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9E62B1" w:rsidRDefault="009E62B1" w:rsidP="009E62B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3EE" w:rsidRDefault="00E473EE">
      <w:r>
        <w:separator/>
      </w:r>
    </w:p>
  </w:endnote>
  <w:endnote w:type="continuationSeparator" w:id="0">
    <w:p w:rsidR="00E473EE" w:rsidRDefault="00E4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3EE" w:rsidRDefault="00E473EE">
      <w:r>
        <w:separator/>
      </w:r>
    </w:p>
  </w:footnote>
  <w:footnote w:type="continuationSeparator" w:id="0">
    <w:p w:rsidR="00E473EE" w:rsidRDefault="00E4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D3D23"/>
    <w:rsid w:val="009E62B1"/>
    <w:rsid w:val="009F196D"/>
    <w:rsid w:val="00A9035B"/>
    <w:rsid w:val="00CD613B"/>
    <w:rsid w:val="00E4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E62B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E62B1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746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