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E7" w:rsidRDefault="003038E7" w:rsidP="003038E7">
      <w:pPr>
        <w:pStyle w:val="Ttulo"/>
      </w:pPr>
      <w:bookmarkStart w:id="0" w:name="_GoBack"/>
      <w:bookmarkEnd w:id="0"/>
      <w:r>
        <w:t>INDICAÇÃO Nº 596 /2011</w:t>
      </w:r>
    </w:p>
    <w:p w:rsidR="003038E7" w:rsidRDefault="003038E7" w:rsidP="003038E7">
      <w:pPr>
        <w:jc w:val="center"/>
        <w:rPr>
          <w:rFonts w:ascii="Bookman Old Style" w:hAnsi="Bookman Old Style"/>
          <w:b/>
          <w:u w:val="single"/>
        </w:rPr>
      </w:pPr>
    </w:p>
    <w:p w:rsidR="003038E7" w:rsidRDefault="003038E7" w:rsidP="003038E7">
      <w:pPr>
        <w:jc w:val="center"/>
        <w:rPr>
          <w:rFonts w:ascii="Bookman Old Style" w:hAnsi="Bookman Old Style"/>
          <w:b/>
          <w:u w:val="single"/>
        </w:rPr>
      </w:pPr>
    </w:p>
    <w:p w:rsidR="003038E7" w:rsidRDefault="003038E7" w:rsidP="003038E7">
      <w:pPr>
        <w:pStyle w:val="Recuodecorpodetexto"/>
        <w:ind w:left="4440"/>
      </w:pPr>
      <w:r>
        <w:t>“Recapeamento da massa asfáltica do Jardim Vista Alegre.”</w:t>
      </w:r>
    </w:p>
    <w:p w:rsidR="003038E7" w:rsidRDefault="003038E7" w:rsidP="003038E7">
      <w:pPr>
        <w:ind w:left="1440" w:firstLine="3600"/>
        <w:jc w:val="both"/>
        <w:rPr>
          <w:rFonts w:ascii="Bookman Old Style" w:hAnsi="Bookman Old Style"/>
        </w:rPr>
      </w:pPr>
    </w:p>
    <w:p w:rsidR="003038E7" w:rsidRDefault="003038E7" w:rsidP="003038E7">
      <w:pPr>
        <w:ind w:left="1440" w:firstLine="3600"/>
        <w:jc w:val="both"/>
        <w:rPr>
          <w:rFonts w:ascii="Bookman Old Style" w:hAnsi="Bookman Old Style"/>
        </w:rPr>
      </w:pPr>
    </w:p>
    <w:p w:rsidR="003038E7" w:rsidRDefault="003038E7" w:rsidP="003038E7">
      <w:pPr>
        <w:ind w:left="1440" w:firstLine="3600"/>
        <w:jc w:val="both"/>
        <w:rPr>
          <w:rFonts w:ascii="Bookman Old Style" w:hAnsi="Bookman Old Style"/>
        </w:rPr>
      </w:pPr>
    </w:p>
    <w:p w:rsidR="003038E7" w:rsidRDefault="003038E7" w:rsidP="003038E7">
      <w:pPr>
        <w:ind w:left="1440" w:firstLine="3600"/>
        <w:jc w:val="both"/>
        <w:rPr>
          <w:rFonts w:ascii="Bookman Old Style" w:hAnsi="Bookman Old Style"/>
        </w:rPr>
      </w:pPr>
    </w:p>
    <w:p w:rsidR="003038E7" w:rsidRDefault="003038E7" w:rsidP="003038E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 recapeamento da massa asfáltica da Rua Ernesto Ramela, localizada no Jardim Vista Alegre.</w:t>
      </w:r>
    </w:p>
    <w:p w:rsidR="003038E7" w:rsidRDefault="003038E7" w:rsidP="003038E7">
      <w:pPr>
        <w:jc w:val="center"/>
        <w:rPr>
          <w:rFonts w:ascii="Bookman Old Style" w:hAnsi="Bookman Old Style"/>
          <w:b/>
        </w:rPr>
      </w:pPr>
    </w:p>
    <w:p w:rsidR="003038E7" w:rsidRDefault="003038E7" w:rsidP="003038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38E7" w:rsidRDefault="003038E7" w:rsidP="003038E7">
      <w:pPr>
        <w:jc w:val="center"/>
        <w:rPr>
          <w:rFonts w:ascii="Bookman Old Style" w:hAnsi="Bookman Old Style"/>
          <w:b/>
        </w:rPr>
      </w:pPr>
    </w:p>
    <w:p w:rsidR="003038E7" w:rsidRDefault="003038E7" w:rsidP="003038E7">
      <w:pPr>
        <w:jc w:val="center"/>
        <w:rPr>
          <w:rFonts w:ascii="Bookman Old Style" w:hAnsi="Bookman Old Style"/>
          <w:b/>
        </w:rPr>
      </w:pPr>
    </w:p>
    <w:p w:rsidR="003038E7" w:rsidRDefault="003038E7" w:rsidP="003038E7">
      <w:pPr>
        <w:jc w:val="center"/>
        <w:rPr>
          <w:rFonts w:ascii="Bookman Old Style" w:hAnsi="Bookman Old Style"/>
          <w:b/>
        </w:rPr>
      </w:pPr>
    </w:p>
    <w:p w:rsidR="003038E7" w:rsidRDefault="003038E7" w:rsidP="003038E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foi procurado por moradores do referido bairro que reclamam da situação da referida rua, que, já estava ruim e após as chuvas constantes piorou muito, assim pedem providências.</w:t>
      </w:r>
    </w:p>
    <w:p w:rsidR="003038E7" w:rsidRDefault="003038E7" w:rsidP="003038E7">
      <w:pPr>
        <w:ind w:firstLine="1440"/>
        <w:jc w:val="both"/>
        <w:outlineLvl w:val="0"/>
        <w:rPr>
          <w:rFonts w:ascii="Bookman Old Style" w:hAnsi="Bookman Old Style"/>
        </w:rPr>
      </w:pPr>
    </w:p>
    <w:p w:rsidR="003038E7" w:rsidRDefault="003038E7" w:rsidP="003038E7">
      <w:pPr>
        <w:ind w:firstLine="1440"/>
        <w:jc w:val="both"/>
        <w:outlineLvl w:val="0"/>
        <w:rPr>
          <w:rFonts w:ascii="Bookman Old Style" w:hAnsi="Bookman Old Style"/>
        </w:rPr>
      </w:pPr>
    </w:p>
    <w:p w:rsidR="003038E7" w:rsidRDefault="003038E7" w:rsidP="003038E7">
      <w:pPr>
        <w:ind w:firstLine="1440"/>
        <w:outlineLvl w:val="0"/>
        <w:rPr>
          <w:rFonts w:ascii="Bookman Old Style" w:hAnsi="Bookman Old Style"/>
        </w:rPr>
      </w:pPr>
    </w:p>
    <w:p w:rsidR="003038E7" w:rsidRDefault="003038E7" w:rsidP="003038E7">
      <w:pPr>
        <w:ind w:firstLine="1440"/>
        <w:outlineLvl w:val="0"/>
        <w:rPr>
          <w:rFonts w:ascii="Bookman Old Style" w:hAnsi="Bookman Old Style"/>
        </w:rPr>
      </w:pPr>
    </w:p>
    <w:p w:rsidR="003038E7" w:rsidRDefault="003038E7" w:rsidP="003038E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2011.</w:t>
      </w:r>
    </w:p>
    <w:p w:rsidR="003038E7" w:rsidRDefault="003038E7" w:rsidP="003038E7">
      <w:pPr>
        <w:ind w:firstLine="1440"/>
        <w:rPr>
          <w:rFonts w:ascii="Bookman Old Style" w:hAnsi="Bookman Old Style"/>
        </w:rPr>
      </w:pPr>
    </w:p>
    <w:p w:rsidR="003038E7" w:rsidRDefault="003038E7" w:rsidP="003038E7">
      <w:pPr>
        <w:rPr>
          <w:rFonts w:ascii="Bookman Old Style" w:hAnsi="Bookman Old Style"/>
        </w:rPr>
      </w:pPr>
    </w:p>
    <w:p w:rsidR="003038E7" w:rsidRDefault="003038E7" w:rsidP="003038E7">
      <w:pPr>
        <w:ind w:firstLine="1440"/>
        <w:rPr>
          <w:rFonts w:ascii="Bookman Old Style" w:hAnsi="Bookman Old Style"/>
        </w:rPr>
      </w:pPr>
    </w:p>
    <w:p w:rsidR="003038E7" w:rsidRDefault="003038E7" w:rsidP="003038E7">
      <w:pPr>
        <w:ind w:firstLine="1440"/>
        <w:rPr>
          <w:rFonts w:ascii="Bookman Old Style" w:hAnsi="Bookman Old Style"/>
        </w:rPr>
      </w:pPr>
    </w:p>
    <w:p w:rsidR="003038E7" w:rsidRDefault="003038E7" w:rsidP="003038E7">
      <w:pPr>
        <w:ind w:firstLine="1440"/>
        <w:rPr>
          <w:rFonts w:ascii="Bookman Old Style" w:hAnsi="Bookman Old Style"/>
        </w:rPr>
      </w:pPr>
    </w:p>
    <w:p w:rsidR="003038E7" w:rsidRDefault="003038E7" w:rsidP="003038E7">
      <w:pPr>
        <w:jc w:val="center"/>
        <w:outlineLvl w:val="0"/>
        <w:rPr>
          <w:rFonts w:ascii="Bookman Old Style" w:hAnsi="Bookman Old Style"/>
          <w:b/>
        </w:rPr>
      </w:pPr>
    </w:p>
    <w:p w:rsidR="003038E7" w:rsidRDefault="003038E7" w:rsidP="003038E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038E7" w:rsidRDefault="003038E7" w:rsidP="003038E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038E7" w:rsidRDefault="003038E7" w:rsidP="003038E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5F" w:rsidRDefault="0020255F">
      <w:r>
        <w:separator/>
      </w:r>
    </w:p>
  </w:endnote>
  <w:endnote w:type="continuationSeparator" w:id="0">
    <w:p w:rsidR="0020255F" w:rsidRDefault="0020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5F" w:rsidRDefault="0020255F">
      <w:r>
        <w:separator/>
      </w:r>
    </w:p>
  </w:footnote>
  <w:footnote w:type="continuationSeparator" w:id="0">
    <w:p w:rsidR="0020255F" w:rsidRDefault="0020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A1C"/>
    <w:rsid w:val="001D1394"/>
    <w:rsid w:val="0020255F"/>
    <w:rsid w:val="003038E7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38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38E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