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F8" w:rsidRDefault="00B76FF8" w:rsidP="00B76FF8">
      <w:pPr>
        <w:pStyle w:val="Ttulo"/>
      </w:pPr>
      <w:bookmarkStart w:id="0" w:name="_GoBack"/>
      <w:bookmarkEnd w:id="0"/>
      <w:r>
        <w:t>INDICAÇÃO Nº                                     629/11</w:t>
      </w:r>
    </w:p>
    <w:p w:rsidR="00B76FF8" w:rsidRDefault="00B76FF8" w:rsidP="00B76FF8">
      <w:pPr>
        <w:jc w:val="center"/>
        <w:rPr>
          <w:rFonts w:ascii="Bookman Old Style" w:hAnsi="Bookman Old Style"/>
          <w:b/>
          <w:u w:val="single"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  <w:u w:val="single"/>
        </w:rPr>
      </w:pPr>
    </w:p>
    <w:p w:rsidR="00B76FF8" w:rsidRDefault="00B76FF8" w:rsidP="00B76FF8">
      <w:pPr>
        <w:pStyle w:val="Recuodecorpodetexto"/>
        <w:ind w:left="4440"/>
      </w:pPr>
      <w:r>
        <w:t>“Poda de árvore na Rua Lorena, na altura do número 40 e 50, no Bairro Cidade Nova II”.</w:t>
      </w:r>
    </w:p>
    <w:p w:rsidR="00B76FF8" w:rsidRDefault="00B76FF8" w:rsidP="00B76FF8">
      <w:pPr>
        <w:ind w:left="1440" w:firstLine="3600"/>
        <w:jc w:val="both"/>
        <w:rPr>
          <w:rFonts w:ascii="Bookman Old Style" w:hAnsi="Bookman Old Style"/>
        </w:rPr>
      </w:pPr>
    </w:p>
    <w:p w:rsidR="00B76FF8" w:rsidRDefault="00B76FF8" w:rsidP="00B76FF8">
      <w:pPr>
        <w:ind w:left="1440" w:firstLine="3600"/>
        <w:jc w:val="both"/>
        <w:rPr>
          <w:rFonts w:ascii="Bookman Old Style" w:hAnsi="Bookman Old Style"/>
        </w:rPr>
      </w:pPr>
    </w:p>
    <w:p w:rsidR="00B76FF8" w:rsidRDefault="00B76FF8" w:rsidP="00B76FF8">
      <w:pPr>
        <w:ind w:left="1440" w:firstLine="3600"/>
        <w:jc w:val="both"/>
        <w:rPr>
          <w:rFonts w:ascii="Bookman Old Style" w:hAnsi="Bookman Old Style"/>
        </w:rPr>
      </w:pPr>
    </w:p>
    <w:p w:rsidR="00B76FF8" w:rsidRPr="008566DB" w:rsidRDefault="00B76FF8" w:rsidP="00B76FF8">
      <w:pPr>
        <w:ind w:left="1440" w:firstLine="3600"/>
        <w:jc w:val="both"/>
        <w:rPr>
          <w:rFonts w:ascii="Bookman Old Style" w:hAnsi="Bookman Old Style"/>
        </w:rPr>
      </w:pPr>
    </w:p>
    <w:p w:rsidR="00B76FF8" w:rsidRPr="00427886" w:rsidRDefault="00B76FF8" w:rsidP="00B76FF8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0B735A">
        <w:rPr>
          <w:rFonts w:ascii="Bookman Old Style" w:hAnsi="Bookman Old Style"/>
        </w:rPr>
        <w:t>determinar ao setor competente que tome providências quanto á poda de Árvore, na Rua Lorena, na altura do número 40 e 50, no Bairro Cidade Nova II.</w:t>
      </w:r>
    </w:p>
    <w:p w:rsidR="00B76FF8" w:rsidRPr="00427886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Default="00B76FF8" w:rsidP="00B76FF8">
      <w:pPr>
        <w:jc w:val="center"/>
        <w:rPr>
          <w:rFonts w:ascii="Bookman Old Style" w:hAnsi="Bookman Old Style"/>
          <w:b/>
        </w:rPr>
      </w:pPr>
    </w:p>
    <w:p w:rsidR="00B76FF8" w:rsidRPr="00572B45" w:rsidRDefault="00B76FF8" w:rsidP="00B76FF8">
      <w:pPr>
        <w:ind w:firstLine="1440"/>
        <w:jc w:val="both"/>
        <w:rPr>
          <w:rFonts w:ascii="Bookman Old Style" w:hAnsi="Bookman Old Style"/>
        </w:rPr>
      </w:pPr>
      <w:r w:rsidRPr="00572B45">
        <w:rPr>
          <w:rFonts w:ascii="Bookman Old Style" w:hAnsi="Bookman Old Style"/>
        </w:rPr>
        <w:t>Munícipes procuraram este vereador cobrando providências no sentido de proceder à Poda d</w:t>
      </w:r>
      <w:r>
        <w:rPr>
          <w:rFonts w:ascii="Bookman Old Style" w:hAnsi="Bookman Old Style"/>
        </w:rPr>
        <w:t>a</w:t>
      </w:r>
      <w:r w:rsidRPr="00572B45">
        <w:rPr>
          <w:rFonts w:ascii="Bookman Old Style" w:hAnsi="Bookman Old Style"/>
        </w:rPr>
        <w:t xml:space="preserve"> Árvore </w:t>
      </w:r>
      <w:r>
        <w:rPr>
          <w:rFonts w:ascii="Bookman Old Style" w:hAnsi="Bookman Old Style"/>
        </w:rPr>
        <w:t>no endereço acima citado, pois os galhos estão muito grandes e cumpridos correndo riscos de cair encima da residência.</w:t>
      </w:r>
      <w:r w:rsidRPr="00572B45">
        <w:rPr>
          <w:rFonts w:ascii="Bookman Old Style" w:hAnsi="Bookman Old Style"/>
        </w:rPr>
        <w:t xml:space="preserve"> </w:t>
      </w:r>
    </w:p>
    <w:p w:rsidR="00B76FF8" w:rsidRPr="00572B45" w:rsidRDefault="00B76FF8" w:rsidP="00B76FF8">
      <w:pPr>
        <w:ind w:firstLine="1440"/>
        <w:outlineLvl w:val="0"/>
        <w:rPr>
          <w:rFonts w:ascii="Bookman Old Style" w:hAnsi="Bookman Old Style"/>
        </w:rPr>
      </w:pPr>
    </w:p>
    <w:p w:rsidR="00B76FF8" w:rsidRDefault="00B76FF8" w:rsidP="00B76FF8">
      <w:pPr>
        <w:ind w:firstLine="1440"/>
        <w:outlineLvl w:val="0"/>
        <w:rPr>
          <w:rFonts w:ascii="Bookman Old Style" w:hAnsi="Bookman Old Style"/>
        </w:rPr>
      </w:pPr>
    </w:p>
    <w:p w:rsidR="00B76FF8" w:rsidRDefault="00B76FF8" w:rsidP="00B76FF8">
      <w:pPr>
        <w:ind w:firstLine="1440"/>
        <w:outlineLvl w:val="0"/>
        <w:rPr>
          <w:rFonts w:ascii="Bookman Old Style" w:hAnsi="Bookman Old Style"/>
        </w:rPr>
      </w:pPr>
    </w:p>
    <w:p w:rsidR="00B76FF8" w:rsidRDefault="00B76FF8" w:rsidP="00B76FF8">
      <w:pPr>
        <w:ind w:firstLine="1440"/>
        <w:outlineLvl w:val="0"/>
        <w:rPr>
          <w:rFonts w:ascii="Bookman Old Style" w:hAnsi="Bookman Old Style"/>
        </w:rPr>
      </w:pPr>
    </w:p>
    <w:p w:rsidR="00B76FF8" w:rsidRDefault="00B76FF8" w:rsidP="00B76F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fevereiro de 2011.</w:t>
      </w:r>
    </w:p>
    <w:p w:rsidR="00B76FF8" w:rsidRDefault="00B76FF8" w:rsidP="00B76FF8">
      <w:pPr>
        <w:ind w:firstLine="1440"/>
        <w:rPr>
          <w:rFonts w:ascii="Bookman Old Style" w:hAnsi="Bookman Old Style"/>
        </w:rPr>
      </w:pPr>
    </w:p>
    <w:p w:rsidR="00B76FF8" w:rsidRDefault="00B76FF8" w:rsidP="00B76FF8">
      <w:pPr>
        <w:ind w:firstLine="1440"/>
        <w:rPr>
          <w:rFonts w:ascii="Bookman Old Style" w:hAnsi="Bookman Old Style"/>
        </w:rPr>
      </w:pPr>
    </w:p>
    <w:p w:rsidR="00B76FF8" w:rsidRDefault="00B76FF8" w:rsidP="00B76FF8">
      <w:pPr>
        <w:rPr>
          <w:rFonts w:ascii="Bookman Old Style" w:hAnsi="Bookman Old Style"/>
        </w:rPr>
      </w:pPr>
    </w:p>
    <w:p w:rsidR="00B76FF8" w:rsidRDefault="00B76FF8" w:rsidP="00B76FF8">
      <w:pPr>
        <w:ind w:firstLine="1440"/>
        <w:rPr>
          <w:rFonts w:ascii="Bookman Old Style" w:hAnsi="Bookman Old Style"/>
        </w:rPr>
      </w:pPr>
    </w:p>
    <w:p w:rsidR="00B76FF8" w:rsidRDefault="00B76FF8" w:rsidP="00B76F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76FF8" w:rsidRDefault="00B76FF8" w:rsidP="00B76F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76FF8" w:rsidRDefault="00B76FF8" w:rsidP="00B76F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76FF8" w:rsidRDefault="00B76FF8" w:rsidP="00B76FF8">
      <w:pPr>
        <w:ind w:firstLine="120"/>
        <w:jc w:val="center"/>
        <w:outlineLvl w:val="0"/>
        <w:rPr>
          <w:rFonts w:ascii="Bookman Old Style" w:hAnsi="Bookman Old Style"/>
        </w:rPr>
      </w:pPr>
    </w:p>
    <w:p w:rsidR="00B76FF8" w:rsidRDefault="00B76FF8" w:rsidP="00B76FF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F7" w:rsidRDefault="007F64F7">
      <w:r>
        <w:separator/>
      </w:r>
    </w:p>
  </w:endnote>
  <w:endnote w:type="continuationSeparator" w:id="0">
    <w:p w:rsidR="007F64F7" w:rsidRDefault="007F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F7" w:rsidRDefault="007F64F7">
      <w:r>
        <w:separator/>
      </w:r>
    </w:p>
  </w:footnote>
  <w:footnote w:type="continuationSeparator" w:id="0">
    <w:p w:rsidR="007F64F7" w:rsidRDefault="007F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64F7"/>
    <w:rsid w:val="009F196D"/>
    <w:rsid w:val="00A9035B"/>
    <w:rsid w:val="00AF7BA4"/>
    <w:rsid w:val="00B76F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6F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6F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