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6C" w:rsidRPr="004E4B6C" w:rsidRDefault="004E4B6C" w:rsidP="004E4B6C">
      <w:pPr>
        <w:pStyle w:val="Ttulo"/>
      </w:pPr>
      <w:bookmarkStart w:id="0" w:name="_GoBack"/>
      <w:bookmarkEnd w:id="0"/>
      <w:r w:rsidRPr="004E4B6C">
        <w:t>INDICAÇÃO Nº  686 /11</w:t>
      </w: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E4B6C" w:rsidRPr="004E4B6C" w:rsidRDefault="004E4B6C" w:rsidP="004E4B6C">
      <w:pPr>
        <w:pStyle w:val="Recuodecorpodetexto"/>
        <w:ind w:left="4440"/>
      </w:pPr>
      <w:r w:rsidRPr="004E4B6C">
        <w:t xml:space="preserve">“Operação tapa-buracos na Rua Cezar Sega esquina com a Rua Jose Caetano Silva, no bairro Dona Regina”. </w:t>
      </w:r>
    </w:p>
    <w:p w:rsidR="004E4B6C" w:rsidRPr="004E4B6C" w:rsidRDefault="004E4B6C" w:rsidP="004E4B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b/>
          <w:bCs/>
          <w:sz w:val="24"/>
          <w:szCs w:val="24"/>
        </w:rPr>
        <w:t>INDICA</w:t>
      </w:r>
      <w:r w:rsidRPr="004E4B6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Cezar Sega esquina com a Rua Jose Caetano Silva, no bairro Dona Regina. </w:t>
      </w:r>
      <w:r w:rsidRPr="004E4B6C">
        <w:rPr>
          <w:rFonts w:ascii="Bookman Old Style" w:hAnsi="Bookman Old Style"/>
          <w:b/>
          <w:sz w:val="24"/>
          <w:szCs w:val="24"/>
        </w:rPr>
        <w:t>Segue fotos anexas.</w:t>
      </w:r>
    </w:p>
    <w:p w:rsidR="004E4B6C" w:rsidRPr="004E4B6C" w:rsidRDefault="004E4B6C" w:rsidP="004E4B6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</w:rPr>
      </w:pPr>
      <w:r w:rsidRPr="004E4B6C">
        <w:rPr>
          <w:rFonts w:ascii="Bookman Old Style" w:hAnsi="Bookman Old Style"/>
          <w:b/>
          <w:sz w:val="24"/>
          <w:szCs w:val="24"/>
        </w:rPr>
        <w:t>Justificativa:</w:t>
      </w: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pStyle w:val="Recuodecorpodetexto"/>
        <w:ind w:left="0" w:firstLine="1440"/>
        <w:rPr>
          <w:b/>
        </w:rPr>
      </w:pPr>
      <w:r w:rsidRPr="004E4B6C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E4B6C" w:rsidRPr="004E4B6C" w:rsidRDefault="004E4B6C" w:rsidP="004E4B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t xml:space="preserve">  </w:t>
      </w:r>
    </w:p>
    <w:p w:rsidR="004E4B6C" w:rsidRPr="004E4B6C" w:rsidRDefault="004E4B6C" w:rsidP="004E4B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pStyle w:val="Recuodecorpodetexto"/>
        <w:ind w:left="0" w:firstLine="1440"/>
        <w:rPr>
          <w:b/>
        </w:rPr>
      </w:pPr>
    </w:p>
    <w:p w:rsidR="004E4B6C" w:rsidRPr="004E4B6C" w:rsidRDefault="004E4B6C" w:rsidP="004E4B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t xml:space="preserve">  </w:t>
      </w:r>
    </w:p>
    <w:p w:rsidR="004E4B6C" w:rsidRPr="004E4B6C" w:rsidRDefault="004E4B6C" w:rsidP="004E4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4E4B6C" w:rsidRPr="004E4B6C" w:rsidRDefault="004E4B6C" w:rsidP="004E4B6C">
      <w:pPr>
        <w:ind w:firstLine="144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44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44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E4B6C" w:rsidRPr="004E4B6C" w:rsidRDefault="004E4B6C" w:rsidP="004E4B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E4B6C">
        <w:rPr>
          <w:rFonts w:ascii="Bookman Old Style" w:hAnsi="Bookman Old Style"/>
          <w:b/>
          <w:sz w:val="24"/>
          <w:szCs w:val="24"/>
        </w:rPr>
        <w:t>ANÍZIO TAVARES</w:t>
      </w: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t>-Vereador/Vice-Presidente-</w:t>
      </w: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outlineLvl w:val="0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t>(Fls.  nº 2 - Operação tapa-buracos na Rua Cezar Sega esquina com a Rua Jose Caetano Silva, no bairro Dona Regina)</w:t>
      </w: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17"/>
          </v:shape>
        </w:pict>
      </w:r>
      <w:r w:rsidRPr="004E4B6C">
        <w:rPr>
          <w:rFonts w:ascii="Bookman Old Style" w:hAnsi="Bookman Old Style"/>
          <w:sz w:val="24"/>
          <w:szCs w:val="24"/>
        </w:rPr>
        <w:t xml:space="preserve">  </w:t>
      </w:r>
      <w:r w:rsidRPr="004E4B6C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16"/>
          </v:shape>
        </w:pict>
      </w:r>
    </w:p>
    <w:p w:rsidR="004E4B6C" w:rsidRPr="004E4B6C" w:rsidRDefault="004E4B6C" w:rsidP="004E4B6C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E4B6C" w:rsidRPr="004E4B6C" w:rsidRDefault="004E4B6C" w:rsidP="004E4B6C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E4B6C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19"/>
          </v:shape>
        </w:pict>
      </w:r>
      <w:r w:rsidRPr="004E4B6C">
        <w:rPr>
          <w:rFonts w:ascii="Bookman Old Style" w:hAnsi="Bookman Old Style"/>
          <w:sz w:val="24"/>
          <w:szCs w:val="24"/>
        </w:rPr>
        <w:t xml:space="preserve">  </w:t>
      </w:r>
      <w:r w:rsidRPr="004E4B6C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18"/>
          </v:shape>
        </w:pict>
      </w:r>
    </w:p>
    <w:p w:rsidR="009F196D" w:rsidRPr="004E4B6C" w:rsidRDefault="009F196D" w:rsidP="00CD613B">
      <w:pPr>
        <w:rPr>
          <w:sz w:val="24"/>
          <w:szCs w:val="24"/>
        </w:rPr>
      </w:pPr>
    </w:p>
    <w:sectPr w:rsidR="009F196D" w:rsidRPr="004E4B6C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AF" w:rsidRDefault="00A259AF">
      <w:r>
        <w:separator/>
      </w:r>
    </w:p>
  </w:endnote>
  <w:endnote w:type="continuationSeparator" w:id="0">
    <w:p w:rsidR="00A259AF" w:rsidRDefault="00A2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AF" w:rsidRDefault="00A259AF">
      <w:r>
        <w:separator/>
      </w:r>
    </w:p>
  </w:footnote>
  <w:footnote w:type="continuationSeparator" w:id="0">
    <w:p w:rsidR="00A259AF" w:rsidRDefault="00A2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E19"/>
    <w:rsid w:val="003D3AA8"/>
    <w:rsid w:val="004C67DE"/>
    <w:rsid w:val="004E4B6C"/>
    <w:rsid w:val="009F196D"/>
    <w:rsid w:val="00A259A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4B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4B6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E4B6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4B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