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DC" w:rsidRDefault="00931BDC" w:rsidP="00931BDC">
      <w:pPr>
        <w:pStyle w:val="Ttulo"/>
      </w:pPr>
      <w:bookmarkStart w:id="0" w:name="_GoBack"/>
      <w:bookmarkEnd w:id="0"/>
    </w:p>
    <w:p w:rsidR="00931BDC" w:rsidRDefault="00931BDC" w:rsidP="00931BDC">
      <w:pPr>
        <w:pStyle w:val="Ttulo"/>
      </w:pPr>
      <w:r>
        <w:t>INDICAÇÃO Nº 755 /11</w:t>
      </w:r>
    </w:p>
    <w:p w:rsidR="00931BDC" w:rsidRDefault="00931BDC" w:rsidP="00931BDC">
      <w:pPr>
        <w:jc w:val="center"/>
        <w:rPr>
          <w:rFonts w:ascii="Bookman Old Style" w:hAnsi="Bookman Old Style"/>
          <w:b/>
          <w:u w:val="single"/>
        </w:rPr>
      </w:pPr>
    </w:p>
    <w:p w:rsidR="00931BDC" w:rsidRDefault="00931BDC" w:rsidP="00931BDC">
      <w:pPr>
        <w:jc w:val="center"/>
        <w:rPr>
          <w:rFonts w:ascii="Bookman Old Style" w:hAnsi="Bookman Old Style"/>
          <w:b/>
          <w:u w:val="single"/>
        </w:rPr>
      </w:pPr>
    </w:p>
    <w:p w:rsidR="00931BDC" w:rsidRDefault="00931BDC" w:rsidP="00931BDC">
      <w:pPr>
        <w:jc w:val="center"/>
        <w:rPr>
          <w:rFonts w:ascii="Bookman Old Style" w:hAnsi="Bookman Old Style"/>
          <w:b/>
          <w:u w:val="single"/>
        </w:rPr>
      </w:pPr>
    </w:p>
    <w:p w:rsidR="00931BDC" w:rsidRDefault="00931BDC" w:rsidP="00931BDC">
      <w:pPr>
        <w:pStyle w:val="Recuodecorpodetexto"/>
        <w:ind w:left="4440"/>
      </w:pPr>
      <w:r>
        <w:t>“</w:t>
      </w:r>
      <w:r w:rsidRPr="005A5EE0">
        <w:t xml:space="preserve">Restaurar a pavimentação na Rua da Prata, defronte aos números 1023 e 1147, no bairro </w:t>
      </w:r>
      <w:proofErr w:type="spellStart"/>
      <w:r w:rsidRPr="005A5EE0">
        <w:t>Mollon</w:t>
      </w:r>
      <w:proofErr w:type="spellEnd"/>
      <w:r>
        <w:t>”.</w:t>
      </w:r>
    </w:p>
    <w:p w:rsidR="00931BDC" w:rsidRDefault="00931BDC" w:rsidP="00931BDC">
      <w:pPr>
        <w:ind w:left="1440" w:firstLine="3600"/>
        <w:jc w:val="both"/>
        <w:rPr>
          <w:rFonts w:ascii="Bookman Old Style" w:hAnsi="Bookman Old Style"/>
        </w:rPr>
      </w:pPr>
    </w:p>
    <w:p w:rsidR="00931BDC" w:rsidRDefault="00931BDC" w:rsidP="00931BDC">
      <w:pPr>
        <w:ind w:left="1440" w:firstLine="3600"/>
        <w:jc w:val="both"/>
        <w:rPr>
          <w:rFonts w:ascii="Bookman Old Style" w:hAnsi="Bookman Old Style"/>
        </w:rPr>
      </w:pPr>
    </w:p>
    <w:p w:rsidR="00931BDC" w:rsidRDefault="00931BDC" w:rsidP="00931BDC">
      <w:pPr>
        <w:ind w:left="1440" w:firstLine="3600"/>
        <w:jc w:val="both"/>
        <w:rPr>
          <w:rFonts w:ascii="Bookman Old Style" w:hAnsi="Bookman Old Style"/>
        </w:rPr>
      </w:pPr>
    </w:p>
    <w:p w:rsidR="00931BDC" w:rsidRDefault="00931BDC" w:rsidP="00931BDC">
      <w:pPr>
        <w:ind w:left="1440" w:firstLine="3600"/>
        <w:jc w:val="both"/>
        <w:rPr>
          <w:rFonts w:ascii="Bookman Old Style" w:hAnsi="Bookman Old Style"/>
        </w:rPr>
      </w:pPr>
    </w:p>
    <w:p w:rsidR="00931BDC" w:rsidRPr="001E4534" w:rsidRDefault="00931BDC" w:rsidP="00931BD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</w:t>
      </w:r>
      <w:r w:rsidRPr="00065F36">
        <w:rPr>
          <w:rFonts w:ascii="Bookman Old Style" w:hAnsi="Bookman Old Style"/>
        </w:rPr>
        <w:t xml:space="preserve">setor </w:t>
      </w:r>
      <w:r w:rsidRPr="00302DE0">
        <w:rPr>
          <w:rFonts w:ascii="Bookman Old Style" w:hAnsi="Bookman Old Style"/>
        </w:rPr>
        <w:t>competente que tome providências quanto a recuperar a pavimentaç</w:t>
      </w:r>
      <w:r w:rsidRPr="005A5EE0">
        <w:rPr>
          <w:rFonts w:ascii="Bookman Old Style" w:hAnsi="Bookman Old Style"/>
        </w:rPr>
        <w:t xml:space="preserve">ão na Rua da Prata, defronte aos números 1023 e 1147, no bairro </w:t>
      </w:r>
      <w:proofErr w:type="spellStart"/>
      <w:r w:rsidRPr="005A5EE0">
        <w:rPr>
          <w:rFonts w:ascii="Bookman Old Style" w:hAnsi="Bookman Old Style"/>
        </w:rPr>
        <w:t>Mollon</w:t>
      </w:r>
      <w:proofErr w:type="spellEnd"/>
      <w:r w:rsidRPr="00302DE0">
        <w:rPr>
          <w:rFonts w:ascii="Bookman Old Style" w:hAnsi="Bookman Old Style"/>
        </w:rPr>
        <w:t>.</w:t>
      </w:r>
    </w:p>
    <w:p w:rsidR="00931BDC" w:rsidRPr="001E4534" w:rsidRDefault="00931BDC" w:rsidP="00931BDC">
      <w:pPr>
        <w:jc w:val="center"/>
        <w:rPr>
          <w:rFonts w:ascii="Bookman Old Style" w:hAnsi="Bookman Old Style"/>
          <w:b/>
        </w:rPr>
      </w:pPr>
    </w:p>
    <w:p w:rsidR="00931BDC" w:rsidRPr="001E4534" w:rsidRDefault="00931BDC" w:rsidP="00931BDC">
      <w:pPr>
        <w:jc w:val="center"/>
        <w:rPr>
          <w:rFonts w:ascii="Bookman Old Style" w:hAnsi="Bookman Old Style"/>
          <w:b/>
        </w:rPr>
      </w:pPr>
    </w:p>
    <w:p w:rsidR="00931BDC" w:rsidRDefault="00931BDC" w:rsidP="00931BDC">
      <w:pPr>
        <w:jc w:val="center"/>
        <w:rPr>
          <w:rFonts w:ascii="Bookman Old Style" w:hAnsi="Bookman Old Style"/>
          <w:b/>
        </w:rPr>
      </w:pPr>
    </w:p>
    <w:p w:rsidR="00931BDC" w:rsidRDefault="00931BDC" w:rsidP="00931BDC">
      <w:pPr>
        <w:jc w:val="center"/>
        <w:rPr>
          <w:rFonts w:ascii="Bookman Old Style" w:hAnsi="Bookman Old Style"/>
          <w:b/>
        </w:rPr>
      </w:pPr>
    </w:p>
    <w:p w:rsidR="00931BDC" w:rsidRDefault="00931BDC" w:rsidP="00931BD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31BDC" w:rsidRDefault="00931BDC" w:rsidP="00931BDC">
      <w:pPr>
        <w:jc w:val="center"/>
        <w:rPr>
          <w:rFonts w:ascii="Bookman Old Style" w:hAnsi="Bookman Old Style"/>
          <w:b/>
        </w:rPr>
      </w:pPr>
    </w:p>
    <w:p w:rsidR="00931BDC" w:rsidRPr="00C4775E" w:rsidRDefault="00931BDC" w:rsidP="00931BDC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o que tem causado transtorno aos motoristas que por ela necessitam transitar. É necessário recuperar a camada </w:t>
      </w:r>
      <w:proofErr w:type="spellStart"/>
      <w:r>
        <w:t>asfáltica</w:t>
      </w:r>
      <w:proofErr w:type="spellEnd"/>
      <w:r>
        <w:t>.</w:t>
      </w:r>
    </w:p>
    <w:p w:rsidR="00931BDC" w:rsidRDefault="00931BDC" w:rsidP="00931BDC">
      <w:pPr>
        <w:ind w:firstLine="1440"/>
        <w:jc w:val="both"/>
        <w:rPr>
          <w:rFonts w:ascii="Bookman Old Style" w:hAnsi="Bookman Old Style"/>
        </w:rPr>
      </w:pPr>
    </w:p>
    <w:p w:rsidR="00931BDC" w:rsidRDefault="00931BDC" w:rsidP="00931BDC">
      <w:pPr>
        <w:ind w:firstLine="1440"/>
        <w:jc w:val="both"/>
        <w:rPr>
          <w:rFonts w:ascii="Bookman Old Style" w:hAnsi="Bookman Old Style"/>
        </w:rPr>
      </w:pPr>
    </w:p>
    <w:p w:rsidR="00931BDC" w:rsidRDefault="00931BDC" w:rsidP="00931BDC">
      <w:pPr>
        <w:ind w:firstLine="1440"/>
        <w:jc w:val="both"/>
        <w:rPr>
          <w:rFonts w:ascii="Bookman Old Style" w:hAnsi="Bookman Old Style"/>
        </w:rPr>
      </w:pPr>
    </w:p>
    <w:p w:rsidR="00931BDC" w:rsidRDefault="00931BDC" w:rsidP="00931BDC">
      <w:pPr>
        <w:ind w:firstLine="1440"/>
        <w:jc w:val="both"/>
        <w:rPr>
          <w:rFonts w:ascii="Bookman Old Style" w:hAnsi="Bookman Old Style"/>
        </w:rPr>
      </w:pPr>
    </w:p>
    <w:p w:rsidR="00931BDC" w:rsidRDefault="00931BDC" w:rsidP="00931BDC">
      <w:pPr>
        <w:ind w:firstLine="1440"/>
        <w:jc w:val="both"/>
        <w:rPr>
          <w:rFonts w:ascii="Bookman Old Style" w:hAnsi="Bookman Old Style"/>
        </w:rPr>
      </w:pPr>
    </w:p>
    <w:p w:rsidR="00931BDC" w:rsidRDefault="00931BDC" w:rsidP="00931BDC">
      <w:pPr>
        <w:ind w:firstLine="1440"/>
        <w:jc w:val="both"/>
        <w:rPr>
          <w:rFonts w:ascii="Bookman Old Style" w:hAnsi="Bookman Old Style"/>
        </w:rPr>
      </w:pPr>
    </w:p>
    <w:p w:rsidR="00931BDC" w:rsidRDefault="00931BDC" w:rsidP="00931BDC">
      <w:pPr>
        <w:ind w:firstLine="1440"/>
        <w:jc w:val="both"/>
        <w:rPr>
          <w:rFonts w:ascii="Bookman Old Style" w:hAnsi="Bookman Old Style"/>
        </w:rPr>
      </w:pPr>
    </w:p>
    <w:p w:rsidR="00931BDC" w:rsidRDefault="00931BDC" w:rsidP="00931BDC">
      <w:pPr>
        <w:ind w:firstLine="1440"/>
        <w:outlineLvl w:val="0"/>
        <w:rPr>
          <w:rFonts w:ascii="Bookman Old Style" w:hAnsi="Bookman Old Style"/>
        </w:rPr>
      </w:pPr>
    </w:p>
    <w:p w:rsidR="00931BDC" w:rsidRDefault="00931BDC" w:rsidP="00931BD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março de 2011.</w:t>
      </w:r>
    </w:p>
    <w:p w:rsidR="00931BDC" w:rsidRDefault="00931BDC" w:rsidP="00931BDC">
      <w:pPr>
        <w:ind w:firstLine="1440"/>
        <w:rPr>
          <w:rFonts w:ascii="Bookman Old Style" w:hAnsi="Bookman Old Style"/>
        </w:rPr>
      </w:pPr>
    </w:p>
    <w:p w:rsidR="00931BDC" w:rsidRDefault="00931BDC" w:rsidP="00931BDC">
      <w:pPr>
        <w:rPr>
          <w:rFonts w:ascii="Bookman Old Style" w:hAnsi="Bookman Old Style"/>
        </w:rPr>
      </w:pPr>
    </w:p>
    <w:p w:rsidR="00931BDC" w:rsidRDefault="00931BDC" w:rsidP="00931BDC">
      <w:pPr>
        <w:ind w:firstLine="1440"/>
        <w:rPr>
          <w:rFonts w:ascii="Bookman Old Style" w:hAnsi="Bookman Old Style"/>
        </w:rPr>
      </w:pPr>
    </w:p>
    <w:p w:rsidR="00931BDC" w:rsidRDefault="00931BDC" w:rsidP="00931BD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31BDC" w:rsidRDefault="00931BDC" w:rsidP="00931BD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31BDC" w:rsidRDefault="00931BDC" w:rsidP="00931BDC">
      <w:pPr>
        <w:ind w:firstLine="120"/>
        <w:jc w:val="center"/>
        <w:outlineLvl w:val="0"/>
        <w:rPr>
          <w:rFonts w:ascii="Bookman Old Style" w:hAnsi="Bookman Old Style"/>
        </w:rPr>
      </w:pPr>
    </w:p>
    <w:p w:rsidR="00931BDC" w:rsidRDefault="00931BDC" w:rsidP="00931BDC">
      <w:pPr>
        <w:ind w:firstLine="120"/>
        <w:jc w:val="center"/>
        <w:outlineLvl w:val="0"/>
        <w:rPr>
          <w:rFonts w:ascii="Bookman Old Style" w:hAnsi="Bookman Old Style"/>
        </w:rPr>
      </w:pPr>
    </w:p>
    <w:p w:rsidR="00931BDC" w:rsidRDefault="00931BDC" w:rsidP="00931BDC">
      <w:pPr>
        <w:ind w:firstLine="120"/>
        <w:jc w:val="center"/>
        <w:outlineLvl w:val="0"/>
        <w:rPr>
          <w:rFonts w:ascii="Bookman Old Style" w:hAnsi="Bookman Old Style"/>
        </w:rPr>
      </w:pPr>
    </w:p>
    <w:p w:rsidR="00931BDC" w:rsidRPr="006D679B" w:rsidRDefault="00931BDC" w:rsidP="00931BDC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86" w:rsidRDefault="004F6386">
      <w:r>
        <w:separator/>
      </w:r>
    </w:p>
  </w:endnote>
  <w:endnote w:type="continuationSeparator" w:id="0">
    <w:p w:rsidR="004F6386" w:rsidRDefault="004F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86" w:rsidRDefault="004F6386">
      <w:r>
        <w:separator/>
      </w:r>
    </w:p>
  </w:footnote>
  <w:footnote w:type="continuationSeparator" w:id="0">
    <w:p w:rsidR="004F6386" w:rsidRDefault="004F6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763B"/>
    <w:rsid w:val="003D3AA8"/>
    <w:rsid w:val="004C67DE"/>
    <w:rsid w:val="004F6386"/>
    <w:rsid w:val="00931BD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31BD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31BD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31BD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31BD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31BDC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31BD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