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08" w:rsidRPr="00AE7312" w:rsidRDefault="00773E08" w:rsidP="00773E08">
      <w:pPr>
        <w:pStyle w:val="Ttulo"/>
        <w:jc w:val="left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 xml:space="preserve">   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 xml:space="preserve">           867 /11</w:t>
      </w:r>
    </w:p>
    <w:p w:rsidR="00773E08" w:rsidRPr="00AE7312" w:rsidRDefault="00773E08" w:rsidP="00773E08">
      <w:pPr>
        <w:pStyle w:val="Subttulo"/>
        <w:rPr>
          <w:rFonts w:ascii="Bookman Old Style" w:hAnsi="Bookman Old Style"/>
          <w:sz w:val="24"/>
        </w:rPr>
      </w:pPr>
    </w:p>
    <w:p w:rsidR="00773E08" w:rsidRPr="00AE7312" w:rsidRDefault="00773E08" w:rsidP="00773E0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73E08" w:rsidRPr="00AE7312" w:rsidRDefault="00773E08" w:rsidP="00773E0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73E08" w:rsidRDefault="00773E08" w:rsidP="00773E08">
      <w:pPr>
        <w:pStyle w:val="Recuodecorpodetexto"/>
      </w:pPr>
      <w:r>
        <w:t>“Que se estude a possibilidade de terceirização dos serviços de manutenção das Estradas Rurais”.</w:t>
      </w:r>
    </w:p>
    <w:p w:rsidR="00773E08" w:rsidRDefault="00773E08" w:rsidP="00773E08">
      <w:pPr>
        <w:pStyle w:val="Recuodecorpodetexto"/>
      </w:pPr>
    </w:p>
    <w:p w:rsidR="00773E08" w:rsidRDefault="00773E08" w:rsidP="00773E08">
      <w:pPr>
        <w:pStyle w:val="Recuodecorpodetexto"/>
      </w:pPr>
    </w:p>
    <w:p w:rsidR="00773E08" w:rsidRPr="00964E3A" w:rsidRDefault="00773E08" w:rsidP="00773E0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</w:t>
      </w:r>
      <w:r w:rsidRPr="00964E3A">
        <w:rPr>
          <w:rFonts w:ascii="Bookman Old Style" w:hAnsi="Bookman Old Style"/>
        </w:rPr>
        <w:t>se estude a possibilidade de terceirização dos serviços de manutenção das Estradas Rurais</w:t>
      </w:r>
      <w:r>
        <w:rPr>
          <w:rFonts w:ascii="Bookman Old Style" w:hAnsi="Bookman Old Style"/>
        </w:rPr>
        <w:t>.</w:t>
      </w:r>
    </w:p>
    <w:p w:rsidR="00773E08" w:rsidRPr="00E7504F" w:rsidRDefault="00773E08" w:rsidP="00773E08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</w:rPr>
        <w:t xml:space="preserve">. </w:t>
      </w:r>
    </w:p>
    <w:p w:rsidR="00773E08" w:rsidRPr="00E25C09" w:rsidRDefault="00773E08" w:rsidP="00773E08">
      <w:pPr>
        <w:ind w:firstLine="1440"/>
        <w:jc w:val="both"/>
        <w:rPr>
          <w:rFonts w:ascii="Bookman Old Style" w:hAnsi="Bookman Old Style"/>
        </w:rPr>
      </w:pPr>
    </w:p>
    <w:p w:rsidR="00773E08" w:rsidRDefault="00773E08" w:rsidP="00773E08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773E08" w:rsidRPr="00E87DED" w:rsidRDefault="00773E08" w:rsidP="00773E08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773E08" w:rsidRPr="00AE7312" w:rsidRDefault="00773E08" w:rsidP="00773E08">
      <w:pPr>
        <w:pStyle w:val="Recuodecorpodetexto"/>
      </w:pPr>
    </w:p>
    <w:p w:rsidR="00773E08" w:rsidRDefault="00773E08" w:rsidP="00773E08">
      <w:pPr>
        <w:ind w:firstLine="1440"/>
        <w:jc w:val="both"/>
        <w:rPr>
          <w:rFonts w:ascii="Bookman Old Style" w:hAnsi="Bookman Old Style"/>
          <w:szCs w:val="28"/>
        </w:rPr>
      </w:pPr>
    </w:p>
    <w:p w:rsidR="00773E08" w:rsidRDefault="00773E08" w:rsidP="00773E0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Usuários e moradores da Zona Rural diz estarem cansados com a precariedade das estradas e a demora para consertá-las.</w:t>
      </w:r>
    </w:p>
    <w:p w:rsidR="00773E08" w:rsidRPr="00A62D70" w:rsidRDefault="00773E08" w:rsidP="00773E0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Ao passo que o setor responsável vem encontrando dificuldade por ser muitas estradas e pouco equipamentos, a terceirização seria uma solução onde todos sairiam ganhando.</w:t>
      </w:r>
    </w:p>
    <w:p w:rsidR="00773E08" w:rsidRDefault="00773E08" w:rsidP="00773E0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73E08" w:rsidRDefault="00773E08" w:rsidP="00773E0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73E08" w:rsidRDefault="00773E08" w:rsidP="00773E0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73E08" w:rsidRDefault="00773E08" w:rsidP="00773E0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73E08" w:rsidRPr="00AE7312" w:rsidRDefault="00773E08" w:rsidP="00773E08">
      <w:pPr>
        <w:ind w:firstLine="1440"/>
        <w:jc w:val="both"/>
        <w:rPr>
          <w:rFonts w:ascii="Bookman Old Style" w:hAnsi="Bookman Old Style"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  </w:t>
      </w:r>
    </w:p>
    <w:p w:rsidR="00773E08" w:rsidRPr="00AE7312" w:rsidRDefault="00773E08" w:rsidP="00773E0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10 de março de 2011.</w:t>
      </w:r>
    </w:p>
    <w:p w:rsidR="00773E08" w:rsidRDefault="00773E08" w:rsidP="00773E08">
      <w:pPr>
        <w:jc w:val="both"/>
        <w:rPr>
          <w:rFonts w:ascii="Bookman Old Style" w:hAnsi="Bookman Old Style"/>
          <w:szCs w:val="28"/>
        </w:rPr>
      </w:pPr>
    </w:p>
    <w:p w:rsidR="00773E08" w:rsidRDefault="00773E08" w:rsidP="00773E08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773E08" w:rsidRPr="00AE7312" w:rsidRDefault="00773E08" w:rsidP="00773E08">
      <w:pPr>
        <w:jc w:val="both"/>
        <w:rPr>
          <w:rFonts w:ascii="Bookman Old Style" w:hAnsi="Bookman Old Style"/>
          <w:b/>
          <w:szCs w:val="28"/>
        </w:rPr>
      </w:pPr>
    </w:p>
    <w:p w:rsidR="00773E08" w:rsidRPr="00AE7312" w:rsidRDefault="00773E08" w:rsidP="00773E08">
      <w:pPr>
        <w:jc w:val="both"/>
        <w:rPr>
          <w:rFonts w:ascii="Bookman Old Style" w:hAnsi="Bookman Old Style"/>
          <w:b/>
          <w:szCs w:val="28"/>
        </w:rPr>
      </w:pPr>
    </w:p>
    <w:p w:rsidR="00773E08" w:rsidRDefault="00773E08" w:rsidP="00773E08">
      <w:pPr>
        <w:pStyle w:val="Ttulo1"/>
      </w:pPr>
      <w:r>
        <w:t>DUCIMAR DE JESUS CARDOSO</w:t>
      </w:r>
    </w:p>
    <w:p w:rsidR="00773E08" w:rsidRDefault="00773E08" w:rsidP="00773E08">
      <w:pPr>
        <w:pStyle w:val="Ttulo1"/>
      </w:pPr>
      <w:r>
        <w:t>“KADU GARÇOM”</w:t>
      </w:r>
    </w:p>
    <w:p w:rsidR="00773E08" w:rsidRDefault="00773E08" w:rsidP="00773E08">
      <w:pPr>
        <w:pStyle w:val="Ttulo1"/>
        <w:rPr>
          <w:b w:val="0"/>
          <w:bCs/>
        </w:rPr>
      </w:pPr>
      <w:r>
        <w:rPr>
          <w:b w:val="0"/>
          <w:bCs/>
        </w:rPr>
        <w:t>-Vereador/ 1° secretário-</w:t>
      </w:r>
    </w:p>
    <w:p w:rsidR="00773E08" w:rsidRDefault="00773E08" w:rsidP="00773E08"/>
    <w:p w:rsidR="00773E08" w:rsidRDefault="00773E08" w:rsidP="00773E08">
      <w:r>
        <w:t xml:space="preserve">     </w:t>
      </w:r>
    </w:p>
    <w:p w:rsidR="00773E08" w:rsidRDefault="00773E08" w:rsidP="00773E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10.4pt;width:66.75pt;height:88.5pt;z-index:251657728">
            <v:imagedata r:id="rId6" o:title="logo_pr"/>
            <w10:wrap type="square" side="right"/>
          </v:shape>
        </w:pict>
      </w:r>
    </w:p>
    <w:p w:rsidR="00773E08" w:rsidRDefault="00773E08" w:rsidP="00773E08"/>
    <w:p w:rsidR="00773E08" w:rsidRPr="00D150E1" w:rsidRDefault="00773E08" w:rsidP="00773E08">
      <w:r>
        <w:t xml:space="preserve">                                                                         </w:t>
      </w:r>
    </w:p>
    <w:p w:rsidR="00773E08" w:rsidRDefault="00773E08" w:rsidP="00773E08"/>
    <w:p w:rsidR="00773E08" w:rsidRPr="005728D8" w:rsidRDefault="00773E08" w:rsidP="00773E08"/>
    <w:p w:rsidR="00773E08" w:rsidRPr="005728D8" w:rsidRDefault="00773E08" w:rsidP="00773E08">
      <w:pPr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E5" w:rsidRDefault="00CE10E5">
      <w:r>
        <w:separator/>
      </w:r>
    </w:p>
  </w:endnote>
  <w:endnote w:type="continuationSeparator" w:id="0">
    <w:p w:rsidR="00CE10E5" w:rsidRDefault="00CE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E5" w:rsidRDefault="00CE10E5">
      <w:r>
        <w:separator/>
      </w:r>
    </w:p>
  </w:footnote>
  <w:footnote w:type="continuationSeparator" w:id="0">
    <w:p w:rsidR="00CE10E5" w:rsidRDefault="00CE1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3E08"/>
    <w:rsid w:val="009F196D"/>
    <w:rsid w:val="00A9035B"/>
    <w:rsid w:val="00CB2254"/>
    <w:rsid w:val="00CD613B"/>
    <w:rsid w:val="00C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3E0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73E08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73E08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73E08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73E08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73E08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73E0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73E0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