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79" w:rsidRDefault="00EC6579" w:rsidP="00EC6579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              999 /11</w:t>
      </w:r>
    </w:p>
    <w:p w:rsidR="00EC6579" w:rsidRDefault="00EC6579" w:rsidP="00EC6579">
      <w:pPr>
        <w:jc w:val="center"/>
        <w:rPr>
          <w:rFonts w:ascii="Bookman Old Style" w:hAnsi="Bookman Old Style"/>
          <w:b/>
          <w:u w:val="single"/>
        </w:rPr>
      </w:pPr>
    </w:p>
    <w:p w:rsidR="00EC6579" w:rsidRDefault="00EC6579" w:rsidP="00EC6579">
      <w:pPr>
        <w:jc w:val="center"/>
        <w:rPr>
          <w:rFonts w:ascii="Bookman Old Style" w:hAnsi="Bookman Old Style"/>
          <w:b/>
          <w:u w:val="single"/>
        </w:rPr>
      </w:pPr>
    </w:p>
    <w:p w:rsidR="00EC6579" w:rsidRDefault="00EC6579" w:rsidP="00EC6579">
      <w:pPr>
        <w:jc w:val="center"/>
        <w:rPr>
          <w:rFonts w:ascii="Bookman Old Style" w:hAnsi="Bookman Old Style"/>
          <w:b/>
          <w:u w:val="single"/>
        </w:rPr>
      </w:pPr>
    </w:p>
    <w:p w:rsidR="00EC6579" w:rsidRDefault="00EC6579" w:rsidP="00EC6579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“Limpeza em terreno baldio na rua Taubaté próximo ao nº 808 no bairro </w:t>
      </w:r>
      <w:proofErr w:type="spellStart"/>
      <w:r>
        <w:rPr>
          <w:rFonts w:ascii="Bookman Old Style" w:hAnsi="Bookman Old Style"/>
        </w:rPr>
        <w:t>Jd</w:t>
      </w:r>
      <w:proofErr w:type="spellEnd"/>
      <w:r>
        <w:rPr>
          <w:rFonts w:ascii="Bookman Old Style" w:hAnsi="Bookman Old Style"/>
        </w:rPr>
        <w:t xml:space="preserve">. Esmeralda nesta cidade”. </w:t>
      </w:r>
    </w:p>
    <w:p w:rsidR="00EC6579" w:rsidRDefault="00EC6579" w:rsidP="00EC6579">
      <w:pPr>
        <w:ind w:left="1440" w:firstLine="3600"/>
        <w:jc w:val="both"/>
        <w:rPr>
          <w:rFonts w:ascii="Bookman Old Style" w:hAnsi="Bookman Old Style"/>
        </w:rPr>
      </w:pPr>
    </w:p>
    <w:p w:rsidR="00EC6579" w:rsidRDefault="00EC6579" w:rsidP="00EC6579">
      <w:pPr>
        <w:ind w:left="1440" w:firstLine="3600"/>
        <w:jc w:val="both"/>
        <w:rPr>
          <w:rFonts w:ascii="Bookman Old Style" w:hAnsi="Bookman Old Style"/>
        </w:rPr>
      </w:pPr>
    </w:p>
    <w:p w:rsidR="00EC6579" w:rsidRDefault="00EC6579" w:rsidP="00EC6579">
      <w:pPr>
        <w:ind w:left="1440" w:firstLine="3600"/>
        <w:jc w:val="both"/>
        <w:rPr>
          <w:rFonts w:ascii="Bookman Old Style" w:hAnsi="Bookman Old Style"/>
        </w:rPr>
      </w:pPr>
    </w:p>
    <w:p w:rsidR="00EC6579" w:rsidRDefault="00EC6579" w:rsidP="00EC6579">
      <w:pPr>
        <w:ind w:left="1440" w:firstLine="3600"/>
        <w:jc w:val="both"/>
        <w:rPr>
          <w:rFonts w:ascii="Bookman Old Style" w:hAnsi="Bookman Old Style"/>
        </w:rPr>
      </w:pPr>
    </w:p>
    <w:p w:rsidR="00EC6579" w:rsidRDefault="00EC6579" w:rsidP="00EC65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providencie a limpeza em terreno baldio localizado na rua Taubaté próximo ao nº 808 no bairro </w:t>
      </w:r>
      <w:proofErr w:type="spellStart"/>
      <w:r>
        <w:rPr>
          <w:rFonts w:ascii="Bookman Old Style" w:hAnsi="Bookman Old Style"/>
        </w:rPr>
        <w:t>Jd</w:t>
      </w:r>
      <w:proofErr w:type="spellEnd"/>
      <w:r>
        <w:rPr>
          <w:rFonts w:ascii="Bookman Old Style" w:hAnsi="Bookman Old Style"/>
        </w:rPr>
        <w:t>. Esmeralda.</w:t>
      </w:r>
    </w:p>
    <w:p w:rsidR="00EC6579" w:rsidRDefault="00EC6579" w:rsidP="00EC6579">
      <w:pPr>
        <w:ind w:firstLine="1440"/>
        <w:jc w:val="both"/>
        <w:rPr>
          <w:rFonts w:ascii="Bookman Old Style" w:hAnsi="Bookman Old Style"/>
        </w:rPr>
      </w:pPr>
    </w:p>
    <w:p w:rsidR="00EC6579" w:rsidRDefault="00EC6579" w:rsidP="00EC6579">
      <w:pPr>
        <w:ind w:firstLine="1440"/>
        <w:jc w:val="both"/>
        <w:rPr>
          <w:rFonts w:ascii="Bookman Old Style" w:hAnsi="Bookman Old Style"/>
        </w:rPr>
      </w:pPr>
    </w:p>
    <w:p w:rsidR="00EC6579" w:rsidRDefault="00EC6579" w:rsidP="00EC65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EC6579" w:rsidRDefault="00EC6579" w:rsidP="00EC6579">
      <w:pPr>
        <w:ind w:firstLine="1440"/>
        <w:jc w:val="center"/>
        <w:rPr>
          <w:rFonts w:ascii="Bookman Old Style" w:hAnsi="Bookman Old Style"/>
          <w:b/>
        </w:rPr>
      </w:pPr>
    </w:p>
    <w:p w:rsidR="00EC6579" w:rsidRDefault="00EC6579" w:rsidP="00EC6579">
      <w:pPr>
        <w:ind w:firstLine="1440"/>
        <w:jc w:val="center"/>
        <w:rPr>
          <w:rFonts w:ascii="Bookman Old Style" w:hAnsi="Bookman Old Style"/>
          <w:b/>
        </w:rPr>
      </w:pPr>
    </w:p>
    <w:p w:rsidR="00EC6579" w:rsidRDefault="00EC6579" w:rsidP="00EC6579">
      <w:pPr>
        <w:ind w:firstLine="1440"/>
        <w:jc w:val="center"/>
        <w:rPr>
          <w:rFonts w:ascii="Bookman Old Style" w:hAnsi="Bookman Old Style"/>
          <w:b/>
        </w:rPr>
      </w:pPr>
    </w:p>
    <w:p w:rsidR="00EC6579" w:rsidRDefault="00EC6579" w:rsidP="00EC65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vizinhos ao terreno pedem que o setor responsável providencie limpeza e retirada do que lixo acumulado no terreno, o que tem causado grandes transtornos com a proliferação de insetos e mau cheiro.  </w:t>
      </w:r>
    </w:p>
    <w:p w:rsidR="00EC6579" w:rsidRDefault="00EC6579" w:rsidP="00EC65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EC6579" w:rsidRDefault="00EC6579" w:rsidP="00EC6579">
      <w:pPr>
        <w:ind w:firstLine="1440"/>
        <w:jc w:val="both"/>
        <w:rPr>
          <w:rFonts w:ascii="Bookman Old Style" w:hAnsi="Bookman Old Style"/>
        </w:rPr>
      </w:pPr>
    </w:p>
    <w:p w:rsidR="00EC6579" w:rsidRDefault="00EC6579" w:rsidP="00EC6579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2011.</w:t>
      </w:r>
    </w:p>
    <w:p w:rsidR="00EC6579" w:rsidRDefault="00EC6579" w:rsidP="00EC6579">
      <w:pPr>
        <w:ind w:firstLine="1440"/>
        <w:rPr>
          <w:rFonts w:ascii="Bookman Old Style" w:hAnsi="Bookman Old Style"/>
        </w:rPr>
      </w:pPr>
    </w:p>
    <w:p w:rsidR="00EC6579" w:rsidRDefault="00EC6579" w:rsidP="00EC6579">
      <w:pPr>
        <w:rPr>
          <w:rFonts w:ascii="Bookman Old Style" w:hAnsi="Bookman Old Style"/>
        </w:rPr>
      </w:pPr>
    </w:p>
    <w:p w:rsidR="00EC6579" w:rsidRDefault="00EC6579" w:rsidP="00EC6579">
      <w:pPr>
        <w:ind w:firstLine="1440"/>
        <w:rPr>
          <w:rFonts w:ascii="Bookman Old Style" w:hAnsi="Bookman Old Style"/>
        </w:rPr>
      </w:pPr>
    </w:p>
    <w:p w:rsidR="00EC6579" w:rsidRDefault="00EC6579" w:rsidP="00EC6579">
      <w:pPr>
        <w:pStyle w:val="Ttulo3"/>
        <w:rPr>
          <w:bCs w:val="0"/>
        </w:rPr>
      </w:pPr>
      <w:r>
        <w:rPr>
          <w:bCs w:val="0"/>
        </w:rPr>
        <w:t>LAERTE ANTONIO DA SILVA</w:t>
      </w:r>
    </w:p>
    <w:p w:rsidR="00EC6579" w:rsidRDefault="00EC6579" w:rsidP="00EC657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C6579" w:rsidRDefault="00EC6579" w:rsidP="00EC6579">
      <w:pPr>
        <w:jc w:val="center"/>
      </w:pPr>
    </w:p>
    <w:p w:rsidR="00EC6579" w:rsidRDefault="00EC6579" w:rsidP="00EC6579"/>
    <w:p w:rsidR="00EC6579" w:rsidRDefault="00EC6579" w:rsidP="00EC6579"/>
    <w:p w:rsidR="00EC6579" w:rsidRDefault="00EC6579" w:rsidP="00EC657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4C" w:rsidRDefault="005B594C">
      <w:r>
        <w:separator/>
      </w:r>
    </w:p>
  </w:endnote>
  <w:endnote w:type="continuationSeparator" w:id="0">
    <w:p w:rsidR="005B594C" w:rsidRDefault="005B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4C" w:rsidRDefault="005B594C">
      <w:r>
        <w:separator/>
      </w:r>
    </w:p>
  </w:footnote>
  <w:footnote w:type="continuationSeparator" w:id="0">
    <w:p w:rsidR="005B594C" w:rsidRDefault="005B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2DA1"/>
    <w:rsid w:val="001D1394"/>
    <w:rsid w:val="003D3AA8"/>
    <w:rsid w:val="004C67DE"/>
    <w:rsid w:val="005B594C"/>
    <w:rsid w:val="009F196D"/>
    <w:rsid w:val="00A9035B"/>
    <w:rsid w:val="00CD613B"/>
    <w:rsid w:val="00E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EC6579"/>
    <w:pPr>
      <w:keepNext/>
      <w:jc w:val="center"/>
      <w:outlineLvl w:val="2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3Char">
    <w:name w:val="Título 3 Char"/>
    <w:basedOn w:val="Fontepargpadro"/>
    <w:link w:val="Ttulo3"/>
    <w:rsid w:val="00EC6579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