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05" w:rsidRPr="00C401AA" w:rsidRDefault="00DA0C05" w:rsidP="00DA0C05">
      <w:pPr>
        <w:pStyle w:val="Ttulo"/>
      </w:pPr>
      <w:bookmarkStart w:id="0" w:name="_GoBack"/>
      <w:bookmarkEnd w:id="0"/>
      <w:r w:rsidRPr="00C401AA">
        <w:t xml:space="preserve">INDICAÇÃO Nº                        </w:t>
      </w:r>
      <w:r>
        <w:t>1100</w:t>
      </w:r>
      <w:r w:rsidRPr="00C401AA">
        <w:t xml:space="preserve">        /11</w:t>
      </w:r>
    </w:p>
    <w:p w:rsidR="00DA0C05" w:rsidRPr="00C401AA" w:rsidRDefault="00DA0C05" w:rsidP="00DA0C05">
      <w:pPr>
        <w:jc w:val="center"/>
        <w:rPr>
          <w:rFonts w:ascii="Bookman Old Style" w:hAnsi="Bookman Old Style"/>
          <w:b/>
          <w:u w:val="single"/>
        </w:rPr>
      </w:pPr>
    </w:p>
    <w:p w:rsidR="00DA0C05" w:rsidRPr="00C401AA" w:rsidRDefault="00DA0C05" w:rsidP="00DA0C05">
      <w:pPr>
        <w:jc w:val="center"/>
        <w:rPr>
          <w:rFonts w:ascii="Bookman Old Style" w:hAnsi="Bookman Old Style"/>
          <w:b/>
          <w:u w:val="single"/>
        </w:rPr>
      </w:pPr>
    </w:p>
    <w:p w:rsidR="00DA0C05" w:rsidRPr="00C401AA" w:rsidRDefault="00DA0C05" w:rsidP="00DA0C05">
      <w:pPr>
        <w:pStyle w:val="Recuodecorpodetexto"/>
        <w:ind w:left="4440"/>
      </w:pPr>
      <w:r w:rsidRPr="00C401AA">
        <w:t xml:space="preserve">“Melhorias na sinalização do solo (pintura de faixa de pedestre) no cruzamento da Rua Monte Mor com a Avenida Mogi Guaçu, no bairro Jardim das Laranjeiras”. </w:t>
      </w:r>
    </w:p>
    <w:p w:rsidR="00DA0C05" w:rsidRPr="00C401AA" w:rsidRDefault="00DA0C05" w:rsidP="00DA0C05">
      <w:pPr>
        <w:ind w:left="1440" w:firstLine="3600"/>
        <w:jc w:val="both"/>
        <w:rPr>
          <w:rFonts w:ascii="Bookman Old Style" w:hAnsi="Bookman Old Style"/>
        </w:rPr>
      </w:pPr>
    </w:p>
    <w:p w:rsidR="00DA0C05" w:rsidRPr="00C401AA" w:rsidRDefault="00DA0C05" w:rsidP="00DA0C05">
      <w:pPr>
        <w:ind w:left="1440" w:firstLine="3600"/>
        <w:jc w:val="both"/>
        <w:rPr>
          <w:rFonts w:ascii="Bookman Old Style" w:hAnsi="Bookman Old Style"/>
        </w:rPr>
      </w:pPr>
    </w:p>
    <w:p w:rsidR="00DA0C05" w:rsidRPr="00C401AA" w:rsidRDefault="00DA0C05" w:rsidP="00DA0C05">
      <w:pPr>
        <w:ind w:left="1440" w:firstLine="3600"/>
        <w:jc w:val="both"/>
        <w:rPr>
          <w:rFonts w:ascii="Bookman Old Style" w:hAnsi="Bookman Old Style"/>
        </w:rPr>
      </w:pPr>
    </w:p>
    <w:p w:rsidR="00DA0C05" w:rsidRPr="00C401AA" w:rsidRDefault="00DA0C05" w:rsidP="00DA0C05">
      <w:pPr>
        <w:ind w:firstLine="1440"/>
        <w:jc w:val="both"/>
        <w:rPr>
          <w:rFonts w:ascii="Bookman Old Style" w:hAnsi="Bookman Old Style"/>
          <w:b/>
        </w:rPr>
      </w:pPr>
      <w:r w:rsidRPr="00C401AA">
        <w:rPr>
          <w:rFonts w:ascii="Bookman Old Style" w:hAnsi="Bookman Old Style"/>
          <w:b/>
          <w:bCs/>
        </w:rPr>
        <w:t>INDICA</w:t>
      </w:r>
      <w:r w:rsidRPr="00C401AA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do solo (pintura de faixa de pedestres) no cruzamento da Rua Monte Mor com a Avenida Mogi Guaçu, no bairro Jardim das Laranjeiras. </w:t>
      </w:r>
      <w:r w:rsidRPr="00C401AA">
        <w:rPr>
          <w:rFonts w:ascii="Bookman Old Style" w:hAnsi="Bookman Old Style"/>
          <w:b/>
        </w:rPr>
        <w:t>Segue fotos em anexo</w:t>
      </w:r>
    </w:p>
    <w:p w:rsidR="00DA0C05" w:rsidRPr="00C401AA" w:rsidRDefault="00DA0C05" w:rsidP="00DA0C05">
      <w:pPr>
        <w:jc w:val="both"/>
        <w:rPr>
          <w:rFonts w:ascii="Bookman Old Style" w:hAnsi="Bookman Old Style"/>
          <w:b/>
        </w:rPr>
      </w:pPr>
    </w:p>
    <w:p w:rsidR="00DA0C05" w:rsidRPr="00C401AA" w:rsidRDefault="00DA0C05" w:rsidP="00DA0C05">
      <w:pPr>
        <w:jc w:val="both"/>
        <w:rPr>
          <w:rFonts w:ascii="Bookman Old Style" w:hAnsi="Bookman Old Style"/>
          <w:b/>
        </w:rPr>
      </w:pPr>
    </w:p>
    <w:p w:rsidR="00DA0C05" w:rsidRPr="00C401AA" w:rsidRDefault="00DA0C05" w:rsidP="00DA0C05">
      <w:pPr>
        <w:jc w:val="center"/>
        <w:rPr>
          <w:rFonts w:ascii="Bookman Old Style" w:hAnsi="Bookman Old Style"/>
          <w:b/>
        </w:rPr>
      </w:pPr>
      <w:r w:rsidRPr="00C401AA">
        <w:rPr>
          <w:rFonts w:ascii="Bookman Old Style" w:hAnsi="Bookman Old Style"/>
          <w:b/>
        </w:rPr>
        <w:t>Justificativa:</w:t>
      </w:r>
    </w:p>
    <w:p w:rsidR="00DA0C05" w:rsidRPr="00C401AA" w:rsidRDefault="00DA0C05" w:rsidP="00DA0C05">
      <w:pPr>
        <w:jc w:val="both"/>
        <w:rPr>
          <w:rFonts w:ascii="Bookman Old Style" w:hAnsi="Bookman Old Style"/>
          <w:b/>
        </w:rPr>
      </w:pPr>
    </w:p>
    <w:p w:rsidR="00DA0C05" w:rsidRPr="00C401AA" w:rsidRDefault="00DA0C05" w:rsidP="00DA0C05">
      <w:pPr>
        <w:jc w:val="both"/>
        <w:rPr>
          <w:rFonts w:ascii="Bookman Old Style" w:hAnsi="Bookman Old Style"/>
          <w:b/>
        </w:rPr>
      </w:pPr>
    </w:p>
    <w:p w:rsidR="00DA0C05" w:rsidRPr="00C401AA" w:rsidRDefault="00DA0C05" w:rsidP="00DA0C05">
      <w:pPr>
        <w:ind w:firstLine="1440"/>
        <w:jc w:val="both"/>
        <w:outlineLvl w:val="0"/>
        <w:rPr>
          <w:rFonts w:ascii="Bookman Old Style" w:hAnsi="Bookman Old Style"/>
        </w:rPr>
      </w:pPr>
      <w:r w:rsidRPr="00C401AA">
        <w:rPr>
          <w:rFonts w:ascii="Bookman Old Style" w:hAnsi="Bookman Old Style"/>
        </w:rPr>
        <w:t>Tendo em vista que no referido bairro esta localizada a escola municipal Emei Clotilde Teixeira Cullen, que atende crianças do ensino fundamental e também na localidade tem a UBS – Unidade Básica de Saúde.</w:t>
      </w:r>
    </w:p>
    <w:p w:rsidR="00DA0C05" w:rsidRPr="00C401AA" w:rsidRDefault="00DA0C05" w:rsidP="00DA0C05">
      <w:pPr>
        <w:ind w:firstLine="1440"/>
        <w:jc w:val="both"/>
        <w:outlineLvl w:val="0"/>
        <w:rPr>
          <w:rFonts w:ascii="Bookman Old Style" w:hAnsi="Bookman Old Style"/>
        </w:rPr>
      </w:pPr>
      <w:r w:rsidRPr="00C401AA">
        <w:rPr>
          <w:rFonts w:ascii="Bookman Old Style" w:hAnsi="Bookman Old Style"/>
        </w:rPr>
        <w:t>Solicito providencias no sentido de proceder com as melhorias na sinalização de solo em todas as ruas do Jardim das Laranjeiras.</w:t>
      </w:r>
    </w:p>
    <w:p w:rsidR="00DA0C05" w:rsidRPr="00C401AA" w:rsidRDefault="00DA0C05" w:rsidP="00DA0C05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C401AA">
        <w:rPr>
          <w:rFonts w:ascii="Bookman Old Style" w:hAnsi="Bookman Old Style"/>
        </w:rPr>
        <w:t>Diversos pais e moradores que transitam por estas vias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DA0C05" w:rsidRPr="00C401AA" w:rsidRDefault="00DA0C05" w:rsidP="00DA0C05">
      <w:pPr>
        <w:ind w:firstLine="1440"/>
        <w:jc w:val="both"/>
        <w:rPr>
          <w:rFonts w:ascii="Bookman Old Style" w:hAnsi="Bookman Old Style"/>
          <w:b/>
        </w:rPr>
      </w:pPr>
    </w:p>
    <w:p w:rsidR="00DA0C05" w:rsidRPr="00C401AA" w:rsidRDefault="00DA0C05" w:rsidP="00DA0C05">
      <w:pPr>
        <w:ind w:firstLine="1440"/>
        <w:outlineLvl w:val="0"/>
        <w:rPr>
          <w:rFonts w:ascii="Bookman Old Style" w:hAnsi="Bookman Old Style"/>
        </w:rPr>
      </w:pPr>
    </w:p>
    <w:p w:rsidR="00DA0C05" w:rsidRPr="00C401AA" w:rsidRDefault="00DA0C05" w:rsidP="00DA0C05">
      <w:pPr>
        <w:ind w:firstLine="1440"/>
        <w:outlineLvl w:val="0"/>
        <w:rPr>
          <w:rFonts w:ascii="Bookman Old Style" w:hAnsi="Bookman Old Style"/>
        </w:rPr>
      </w:pPr>
      <w:r w:rsidRPr="00C401AA">
        <w:rPr>
          <w:rFonts w:ascii="Bookman Old Style" w:hAnsi="Bookman Old Style"/>
        </w:rPr>
        <w:t>Plenário “Dr. Tancredo Neves”, em 24 de março de 2011.</w:t>
      </w:r>
    </w:p>
    <w:p w:rsidR="00DA0C05" w:rsidRPr="00C401AA" w:rsidRDefault="00DA0C05" w:rsidP="00DA0C05">
      <w:pPr>
        <w:rPr>
          <w:rFonts w:ascii="Bookman Old Style" w:hAnsi="Bookman Old Style"/>
        </w:rPr>
      </w:pPr>
    </w:p>
    <w:p w:rsidR="00DA0C05" w:rsidRPr="00C401AA" w:rsidRDefault="00DA0C05" w:rsidP="00DA0C05">
      <w:pPr>
        <w:ind w:firstLine="1440"/>
        <w:rPr>
          <w:rFonts w:ascii="Bookman Old Style" w:hAnsi="Bookman Old Style"/>
        </w:rPr>
      </w:pPr>
    </w:p>
    <w:p w:rsidR="00DA0C05" w:rsidRPr="00C401AA" w:rsidRDefault="00DA0C05" w:rsidP="00DA0C05">
      <w:pPr>
        <w:jc w:val="center"/>
        <w:outlineLvl w:val="0"/>
        <w:rPr>
          <w:rFonts w:ascii="Bookman Old Style" w:hAnsi="Bookman Old Style"/>
          <w:b/>
        </w:rPr>
      </w:pPr>
    </w:p>
    <w:p w:rsidR="00DA0C05" w:rsidRPr="00C401AA" w:rsidRDefault="00DA0C05" w:rsidP="00DA0C05">
      <w:pPr>
        <w:jc w:val="center"/>
        <w:outlineLvl w:val="0"/>
        <w:rPr>
          <w:rFonts w:ascii="Bookman Old Style" w:hAnsi="Bookman Old Style"/>
          <w:b/>
        </w:rPr>
      </w:pPr>
      <w:r w:rsidRPr="00C401AA">
        <w:rPr>
          <w:rFonts w:ascii="Bookman Old Style" w:hAnsi="Bookman Old Style"/>
          <w:b/>
        </w:rPr>
        <w:t>ANÍZIO TAVARES</w:t>
      </w:r>
    </w:p>
    <w:p w:rsidR="00DA0C05" w:rsidRDefault="00DA0C05" w:rsidP="00DA0C05">
      <w:pPr>
        <w:ind w:firstLine="120"/>
        <w:jc w:val="center"/>
        <w:outlineLvl w:val="0"/>
        <w:rPr>
          <w:rFonts w:ascii="Bookman Old Style" w:hAnsi="Bookman Old Style"/>
        </w:rPr>
      </w:pPr>
      <w:r w:rsidRPr="00C401AA">
        <w:rPr>
          <w:rFonts w:ascii="Bookman Old Style" w:hAnsi="Bookman Old Style"/>
        </w:rPr>
        <w:t>-Vereador/Vice-Presidente-</w:t>
      </w:r>
    </w:p>
    <w:p w:rsidR="00DA0C05" w:rsidRDefault="00DA0C05" w:rsidP="00DA0C05">
      <w:pPr>
        <w:ind w:firstLine="120"/>
        <w:jc w:val="center"/>
        <w:outlineLvl w:val="0"/>
        <w:rPr>
          <w:rFonts w:ascii="Bookman Old Style" w:hAnsi="Bookman Old Style"/>
        </w:rPr>
      </w:pPr>
    </w:p>
    <w:p w:rsidR="00DA0C05" w:rsidRDefault="00DA0C05" w:rsidP="00DA0C05">
      <w:pPr>
        <w:ind w:firstLine="120"/>
        <w:jc w:val="center"/>
        <w:outlineLvl w:val="0"/>
        <w:rPr>
          <w:rFonts w:ascii="Bookman Old Style" w:hAnsi="Bookman Old Style"/>
        </w:rPr>
      </w:pPr>
    </w:p>
    <w:p w:rsidR="00DA0C05" w:rsidRDefault="00DA0C05" w:rsidP="00DA0C05">
      <w:pPr>
        <w:ind w:firstLine="120"/>
        <w:jc w:val="center"/>
        <w:outlineLvl w:val="0"/>
        <w:rPr>
          <w:rFonts w:ascii="Bookman Old Style" w:hAnsi="Bookman Old Style"/>
        </w:rPr>
      </w:pPr>
    </w:p>
    <w:p w:rsidR="00DA0C05" w:rsidRDefault="00DA0C05" w:rsidP="00DA0C05">
      <w:pPr>
        <w:ind w:firstLine="120"/>
        <w:jc w:val="center"/>
        <w:outlineLvl w:val="0"/>
        <w:rPr>
          <w:rFonts w:ascii="Bookman Old Style" w:hAnsi="Bookman Old Style"/>
        </w:rPr>
      </w:pPr>
    </w:p>
    <w:p w:rsidR="00DA0C05" w:rsidRDefault="00DA0C05" w:rsidP="00DA0C05">
      <w:pPr>
        <w:ind w:firstLine="120"/>
        <w:jc w:val="center"/>
        <w:outlineLvl w:val="0"/>
        <w:rPr>
          <w:rFonts w:ascii="Bookman Old Style" w:hAnsi="Bookman Old Style"/>
        </w:rPr>
      </w:pPr>
    </w:p>
    <w:p w:rsidR="00DA0C05" w:rsidRDefault="00DA0C05" w:rsidP="00DA0C05">
      <w:pPr>
        <w:ind w:firstLine="120"/>
        <w:jc w:val="center"/>
        <w:outlineLvl w:val="0"/>
        <w:rPr>
          <w:rFonts w:ascii="Bookman Old Style" w:hAnsi="Bookman Old Style"/>
        </w:rPr>
      </w:pPr>
    </w:p>
    <w:p w:rsidR="00DA0C05" w:rsidRDefault="00DA0C05" w:rsidP="00DA0C05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(Fls. nº 2 - </w:t>
      </w:r>
      <w:r w:rsidRPr="00C401AA">
        <w:rPr>
          <w:rFonts w:ascii="Bookman Old Style" w:hAnsi="Bookman Old Style"/>
        </w:rPr>
        <w:t>Melhorias na sinalização do solo (pintura de faixa de pedestre) no cruzamento da Rua Monte Mor com a Avenida Mogi Guaçu, no bairro Jardim das Laranjeiras</w:t>
      </w:r>
      <w:r>
        <w:rPr>
          <w:rFonts w:ascii="Bookman Old Style" w:hAnsi="Bookman Old Style"/>
        </w:rPr>
        <w:t>).</w:t>
      </w:r>
    </w:p>
    <w:p w:rsidR="00DA0C05" w:rsidRDefault="00DA0C05" w:rsidP="00DA0C05">
      <w:pPr>
        <w:outlineLvl w:val="0"/>
        <w:rPr>
          <w:rFonts w:ascii="Bookman Old Style" w:hAnsi="Bookman Old Style"/>
        </w:rPr>
      </w:pPr>
    </w:p>
    <w:p w:rsidR="00DA0C05" w:rsidRDefault="00DA0C05" w:rsidP="00DA0C05">
      <w:pPr>
        <w:outlineLvl w:val="0"/>
        <w:rPr>
          <w:rFonts w:ascii="Bookman Old Style" w:hAnsi="Bookman Old Style"/>
        </w:rPr>
      </w:pPr>
      <w:r w:rsidRPr="00C401AA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1439"/>
          </v:shape>
        </w:pict>
      </w:r>
    </w:p>
    <w:p w:rsidR="00DA0C05" w:rsidRDefault="00DA0C05" w:rsidP="00DA0C05">
      <w:pPr>
        <w:outlineLvl w:val="0"/>
        <w:rPr>
          <w:rFonts w:ascii="Bookman Old Style" w:hAnsi="Bookman Old Style"/>
        </w:rPr>
      </w:pPr>
    </w:p>
    <w:p w:rsidR="00DA0C05" w:rsidRPr="00C401AA" w:rsidRDefault="00DA0C05" w:rsidP="00DA0C05">
      <w:pPr>
        <w:outlineLvl w:val="0"/>
        <w:rPr>
          <w:rFonts w:ascii="Bookman Old Style" w:hAnsi="Bookman Old Style"/>
        </w:rPr>
      </w:pPr>
      <w:r w:rsidRPr="00C401AA">
        <w:rPr>
          <w:rFonts w:ascii="Bookman Old Style" w:hAnsi="Bookman Old Style"/>
        </w:rPr>
        <w:pict>
          <v:shape id="_x0000_i1026" type="#_x0000_t75" style="width:264pt;height:198pt">
            <v:imagedata r:id="rId7" o:title="DSC01431"/>
          </v:shape>
        </w:pict>
      </w:r>
    </w:p>
    <w:p w:rsidR="00DA0C05" w:rsidRPr="00C401AA" w:rsidRDefault="00DA0C05" w:rsidP="00DA0C0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DB" w:rsidRDefault="001861DB">
      <w:r>
        <w:separator/>
      </w:r>
    </w:p>
  </w:endnote>
  <w:endnote w:type="continuationSeparator" w:id="0">
    <w:p w:rsidR="001861DB" w:rsidRDefault="0018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DB" w:rsidRDefault="001861DB">
      <w:r>
        <w:separator/>
      </w:r>
    </w:p>
  </w:footnote>
  <w:footnote w:type="continuationSeparator" w:id="0">
    <w:p w:rsidR="001861DB" w:rsidRDefault="0018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61DB"/>
    <w:rsid w:val="001D1394"/>
    <w:rsid w:val="003D3AA8"/>
    <w:rsid w:val="004C67DE"/>
    <w:rsid w:val="007158F9"/>
    <w:rsid w:val="009F196D"/>
    <w:rsid w:val="00A9035B"/>
    <w:rsid w:val="00CD613B"/>
    <w:rsid w:val="00D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0C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A0C0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