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72" w:rsidRPr="00DD433D" w:rsidRDefault="00CC6E72" w:rsidP="00CC6E72">
      <w:pPr>
        <w:pStyle w:val="Ttulo"/>
      </w:pPr>
      <w:bookmarkStart w:id="0" w:name="_GoBack"/>
      <w:bookmarkEnd w:id="0"/>
      <w:r w:rsidRPr="00DD433D">
        <w:t xml:space="preserve">INDICAÇÃO Nº                      </w:t>
      </w:r>
      <w:r>
        <w:t>1244</w:t>
      </w:r>
      <w:r w:rsidRPr="00DD433D">
        <w:t xml:space="preserve">          /11</w:t>
      </w:r>
    </w:p>
    <w:p w:rsidR="00CC6E72" w:rsidRPr="00DD433D" w:rsidRDefault="00CC6E72" w:rsidP="00CC6E72">
      <w:pPr>
        <w:jc w:val="center"/>
        <w:rPr>
          <w:rFonts w:ascii="Bookman Old Style" w:hAnsi="Bookman Old Style"/>
          <w:b/>
          <w:u w:val="single"/>
        </w:rPr>
      </w:pPr>
    </w:p>
    <w:p w:rsidR="00CC6E72" w:rsidRPr="00DD433D" w:rsidRDefault="00CC6E72" w:rsidP="00CC6E72">
      <w:pPr>
        <w:jc w:val="center"/>
        <w:rPr>
          <w:rFonts w:ascii="Bookman Old Style" w:hAnsi="Bookman Old Style"/>
          <w:b/>
          <w:u w:val="single"/>
        </w:rPr>
      </w:pPr>
    </w:p>
    <w:p w:rsidR="00CC6E72" w:rsidRPr="00DD433D" w:rsidRDefault="00CC6E72" w:rsidP="00CC6E72">
      <w:pPr>
        <w:jc w:val="center"/>
        <w:rPr>
          <w:rFonts w:ascii="Bookman Old Style" w:hAnsi="Bookman Old Style"/>
          <w:b/>
          <w:u w:val="single"/>
        </w:rPr>
      </w:pPr>
    </w:p>
    <w:p w:rsidR="00CC6E72" w:rsidRPr="00DD433D" w:rsidRDefault="00CC6E72" w:rsidP="00CC6E72">
      <w:pPr>
        <w:jc w:val="center"/>
        <w:rPr>
          <w:rFonts w:ascii="Bookman Old Style" w:hAnsi="Bookman Old Style"/>
          <w:b/>
          <w:u w:val="single"/>
        </w:rPr>
      </w:pPr>
    </w:p>
    <w:p w:rsidR="00CC6E72" w:rsidRPr="00DD433D" w:rsidRDefault="00CC6E72" w:rsidP="00CC6E72">
      <w:pPr>
        <w:pStyle w:val="Recuodecorpodetexto"/>
        <w:ind w:left="4440"/>
      </w:pPr>
      <w:r w:rsidRPr="00DD433D">
        <w:t>“</w:t>
      </w:r>
      <w:r>
        <w:t>Colocação de placa de denominação da Rua Analândia esquina com a Avenida Porto Ferreira, no bairro São Joaquim</w:t>
      </w:r>
      <w:r w:rsidRPr="00DD433D">
        <w:t>”.</w:t>
      </w:r>
    </w:p>
    <w:p w:rsidR="00CC6E72" w:rsidRPr="00DD433D" w:rsidRDefault="00CC6E72" w:rsidP="00CC6E72">
      <w:pPr>
        <w:ind w:left="1440" w:firstLine="3600"/>
        <w:jc w:val="both"/>
        <w:rPr>
          <w:rFonts w:ascii="Bookman Old Style" w:hAnsi="Bookman Old Style"/>
        </w:rPr>
      </w:pPr>
    </w:p>
    <w:p w:rsidR="00CC6E72" w:rsidRPr="00DD433D" w:rsidRDefault="00CC6E72" w:rsidP="00CC6E72">
      <w:pPr>
        <w:ind w:left="1440" w:firstLine="3600"/>
        <w:jc w:val="both"/>
        <w:rPr>
          <w:rFonts w:ascii="Bookman Old Style" w:hAnsi="Bookman Old Style"/>
        </w:rPr>
      </w:pPr>
    </w:p>
    <w:p w:rsidR="00CC6E72" w:rsidRPr="00DD433D" w:rsidRDefault="00CC6E72" w:rsidP="00CC6E72">
      <w:pPr>
        <w:ind w:left="1440" w:firstLine="3600"/>
        <w:jc w:val="both"/>
        <w:rPr>
          <w:rFonts w:ascii="Bookman Old Style" w:hAnsi="Bookman Old Style"/>
        </w:rPr>
      </w:pPr>
    </w:p>
    <w:p w:rsidR="00CC6E72" w:rsidRPr="00DD433D" w:rsidRDefault="00CC6E72" w:rsidP="00CC6E72">
      <w:pPr>
        <w:ind w:left="1440" w:firstLine="3600"/>
        <w:jc w:val="both"/>
        <w:rPr>
          <w:rFonts w:ascii="Bookman Old Style" w:hAnsi="Bookman Old Style"/>
        </w:rPr>
      </w:pPr>
    </w:p>
    <w:p w:rsidR="00CC6E72" w:rsidRPr="00DD433D" w:rsidRDefault="00CC6E72" w:rsidP="00CC6E72">
      <w:pPr>
        <w:ind w:left="1440" w:firstLine="3600"/>
        <w:jc w:val="both"/>
        <w:rPr>
          <w:rFonts w:ascii="Bookman Old Style" w:hAnsi="Bookman Old Style"/>
        </w:rPr>
      </w:pPr>
    </w:p>
    <w:p w:rsidR="00CC6E72" w:rsidRPr="001F0EBC" w:rsidRDefault="00CC6E72" w:rsidP="00CC6E72">
      <w:pPr>
        <w:ind w:firstLine="1440"/>
        <w:jc w:val="both"/>
        <w:rPr>
          <w:rFonts w:ascii="Bookman Old Style" w:hAnsi="Bookman Old Style"/>
        </w:rPr>
      </w:pPr>
      <w:r w:rsidRPr="001F0EBC">
        <w:rPr>
          <w:rFonts w:ascii="Bookman Old Style" w:hAnsi="Bookman Old Style"/>
          <w:b/>
          <w:bCs/>
        </w:rPr>
        <w:t>INDICA</w:t>
      </w:r>
      <w:r w:rsidRPr="001F0EBC">
        <w:rPr>
          <w:rFonts w:ascii="Bookman Old Style" w:hAnsi="Bookman Old Style"/>
        </w:rPr>
        <w:t xml:space="preserve"> ao Senhor Prefeito Municipal, na forma regimental, determinar ao setor competente que proceda a colocação da placa de denominação da Rua Analândia esquina com a Avenida Porto Ferreira, no bairro São Joaquim</w:t>
      </w:r>
      <w:r>
        <w:rPr>
          <w:rFonts w:ascii="Bookman Old Style" w:hAnsi="Bookman Old Style"/>
        </w:rPr>
        <w:t>.</w:t>
      </w:r>
    </w:p>
    <w:p w:rsidR="00CC6E72" w:rsidRDefault="00CC6E72" w:rsidP="00CC6E72">
      <w:pPr>
        <w:ind w:firstLine="1440"/>
        <w:jc w:val="both"/>
        <w:rPr>
          <w:rFonts w:ascii="Bookman Old Style" w:hAnsi="Bookman Old Style"/>
        </w:rPr>
      </w:pPr>
    </w:p>
    <w:p w:rsidR="00CC6E72" w:rsidRPr="00DD433D" w:rsidRDefault="00CC6E72" w:rsidP="00CC6E72">
      <w:pPr>
        <w:ind w:firstLine="1440"/>
        <w:jc w:val="both"/>
        <w:rPr>
          <w:rFonts w:ascii="Bookman Old Style" w:hAnsi="Bookman Old Style"/>
          <w:b/>
        </w:rPr>
      </w:pPr>
    </w:p>
    <w:p w:rsidR="00CC6E72" w:rsidRPr="00DD433D" w:rsidRDefault="00CC6E72" w:rsidP="00CC6E72">
      <w:pPr>
        <w:jc w:val="center"/>
        <w:rPr>
          <w:rFonts w:ascii="Bookman Old Style" w:hAnsi="Bookman Old Style"/>
          <w:b/>
        </w:rPr>
      </w:pPr>
    </w:p>
    <w:p w:rsidR="00CC6E72" w:rsidRDefault="00CC6E72" w:rsidP="00CC6E72">
      <w:pPr>
        <w:jc w:val="center"/>
        <w:rPr>
          <w:rFonts w:ascii="Bookman Old Style" w:hAnsi="Bookman Old Style"/>
          <w:b/>
        </w:rPr>
      </w:pPr>
    </w:p>
    <w:p w:rsidR="00CC6E72" w:rsidRPr="00DD433D" w:rsidRDefault="00CC6E72" w:rsidP="00CC6E72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CC6E72" w:rsidRPr="00DD433D" w:rsidRDefault="00CC6E72" w:rsidP="00CC6E72">
      <w:pPr>
        <w:jc w:val="center"/>
        <w:rPr>
          <w:rFonts w:ascii="Bookman Old Style" w:hAnsi="Bookman Old Style"/>
          <w:b/>
        </w:rPr>
      </w:pPr>
    </w:p>
    <w:p w:rsidR="00CC6E72" w:rsidRPr="00DD433D" w:rsidRDefault="00CC6E72" w:rsidP="00CC6E72">
      <w:pPr>
        <w:jc w:val="center"/>
        <w:rPr>
          <w:rFonts w:ascii="Bookman Old Style" w:hAnsi="Bookman Old Style"/>
          <w:b/>
        </w:rPr>
      </w:pPr>
    </w:p>
    <w:p w:rsidR="00CC6E72" w:rsidRPr="00DD433D" w:rsidRDefault="00CC6E72" w:rsidP="00CC6E72">
      <w:pPr>
        <w:jc w:val="center"/>
        <w:rPr>
          <w:rFonts w:ascii="Bookman Old Style" w:hAnsi="Bookman Old Style"/>
          <w:b/>
        </w:rPr>
      </w:pPr>
    </w:p>
    <w:p w:rsidR="00CC6E72" w:rsidRDefault="00CC6E72" w:rsidP="00CC6E72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Ocorre que </w:t>
      </w:r>
      <w:r>
        <w:rPr>
          <w:rFonts w:ascii="Bookman Old Style" w:hAnsi="Bookman Old Style"/>
        </w:rPr>
        <w:t>a placa existente esta enferrujada e esta prejudicando a visualização do nome da referida rua.</w:t>
      </w:r>
    </w:p>
    <w:p w:rsidR="00CC6E72" w:rsidRPr="00DD433D" w:rsidRDefault="00CC6E72" w:rsidP="00CC6E7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Diante do exposto, os moradores procuraram por este vereador para solicitar a troca da placa de denominação no local.</w:t>
      </w:r>
      <w:r w:rsidRPr="00DD433D">
        <w:rPr>
          <w:rFonts w:ascii="Bookman Old Style" w:hAnsi="Bookman Old Style"/>
        </w:rPr>
        <w:t xml:space="preserve"> </w:t>
      </w:r>
      <w:r w:rsidRPr="00DD433D">
        <w:rPr>
          <w:rFonts w:ascii="Bookman Old Style" w:hAnsi="Bookman Old Style"/>
          <w:b/>
        </w:rPr>
        <w:t>(Segue fotos em anexo)</w:t>
      </w:r>
    </w:p>
    <w:p w:rsidR="00CC6E72" w:rsidRPr="00DD433D" w:rsidRDefault="00CC6E72" w:rsidP="00CC6E72">
      <w:pPr>
        <w:ind w:firstLine="1440"/>
        <w:jc w:val="both"/>
        <w:rPr>
          <w:rFonts w:ascii="Bookman Old Style" w:hAnsi="Bookman Old Style"/>
        </w:rPr>
      </w:pPr>
    </w:p>
    <w:p w:rsidR="00CC6E72" w:rsidRPr="00DD433D" w:rsidRDefault="00CC6E72" w:rsidP="00CC6E72">
      <w:pPr>
        <w:ind w:firstLine="1440"/>
        <w:jc w:val="both"/>
        <w:outlineLvl w:val="0"/>
        <w:rPr>
          <w:rFonts w:ascii="Bookman Old Style" w:hAnsi="Bookman Old Style"/>
        </w:rPr>
      </w:pPr>
    </w:p>
    <w:p w:rsidR="00CC6E72" w:rsidRPr="00DD433D" w:rsidRDefault="00CC6E72" w:rsidP="00CC6E72">
      <w:pPr>
        <w:ind w:firstLine="1440"/>
        <w:outlineLvl w:val="0"/>
        <w:rPr>
          <w:rFonts w:ascii="Bookman Old Style" w:hAnsi="Bookman Old Style"/>
        </w:rPr>
      </w:pPr>
    </w:p>
    <w:p w:rsidR="00CC6E72" w:rsidRPr="00DD433D" w:rsidRDefault="00CC6E72" w:rsidP="00CC6E72">
      <w:pPr>
        <w:ind w:firstLine="1440"/>
        <w:outlineLvl w:val="0"/>
        <w:rPr>
          <w:rFonts w:ascii="Bookman Old Style" w:hAnsi="Bookman Old Style"/>
        </w:rPr>
      </w:pPr>
    </w:p>
    <w:p w:rsidR="00CC6E72" w:rsidRPr="00DD433D" w:rsidRDefault="00CC6E72" w:rsidP="00CC6E72">
      <w:pPr>
        <w:ind w:firstLine="1440"/>
        <w:outlineLvl w:val="0"/>
        <w:rPr>
          <w:rFonts w:ascii="Bookman Old Style" w:hAnsi="Bookman Old Style"/>
        </w:rPr>
      </w:pPr>
    </w:p>
    <w:p w:rsidR="00CC6E72" w:rsidRPr="00DD433D" w:rsidRDefault="00CC6E72" w:rsidP="00CC6E72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DD433D">
        <w:rPr>
          <w:rFonts w:ascii="Bookman Old Style" w:hAnsi="Bookman Old Style"/>
        </w:rPr>
        <w:t xml:space="preserve"> de março de 2011.</w:t>
      </w:r>
    </w:p>
    <w:p w:rsidR="00CC6E72" w:rsidRPr="00DD433D" w:rsidRDefault="00CC6E72" w:rsidP="00CC6E72">
      <w:pPr>
        <w:ind w:firstLine="1440"/>
        <w:rPr>
          <w:rFonts w:ascii="Bookman Old Style" w:hAnsi="Bookman Old Style"/>
        </w:rPr>
      </w:pPr>
    </w:p>
    <w:p w:rsidR="00CC6E72" w:rsidRPr="00DD433D" w:rsidRDefault="00CC6E72" w:rsidP="00CC6E72">
      <w:pPr>
        <w:ind w:firstLine="1440"/>
        <w:rPr>
          <w:rFonts w:ascii="Bookman Old Style" w:hAnsi="Bookman Old Style"/>
        </w:rPr>
      </w:pPr>
    </w:p>
    <w:p w:rsidR="00CC6E72" w:rsidRPr="00DD433D" w:rsidRDefault="00CC6E72" w:rsidP="00CC6E72">
      <w:pPr>
        <w:jc w:val="center"/>
        <w:outlineLvl w:val="0"/>
        <w:rPr>
          <w:rFonts w:ascii="Bookman Old Style" w:hAnsi="Bookman Old Style"/>
          <w:b/>
        </w:rPr>
      </w:pPr>
    </w:p>
    <w:p w:rsidR="00CC6E72" w:rsidRPr="00DD433D" w:rsidRDefault="00CC6E72" w:rsidP="00CC6E72">
      <w:pPr>
        <w:jc w:val="center"/>
        <w:outlineLvl w:val="0"/>
        <w:rPr>
          <w:rFonts w:ascii="Bookman Old Style" w:hAnsi="Bookman Old Style"/>
          <w:b/>
        </w:rPr>
      </w:pPr>
    </w:p>
    <w:p w:rsidR="00CC6E72" w:rsidRPr="00DD433D" w:rsidRDefault="00CC6E72" w:rsidP="00CC6E72">
      <w:pPr>
        <w:jc w:val="center"/>
        <w:outlineLvl w:val="0"/>
        <w:rPr>
          <w:rFonts w:ascii="Bookman Old Style" w:hAnsi="Bookman Old Style"/>
          <w:b/>
        </w:rPr>
      </w:pPr>
    </w:p>
    <w:p w:rsidR="00CC6E72" w:rsidRPr="00DD433D" w:rsidRDefault="00CC6E72" w:rsidP="00CC6E72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CC6E72" w:rsidRPr="00DD433D" w:rsidRDefault="00CC6E72" w:rsidP="00CC6E72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CC6E72" w:rsidRPr="00DD433D" w:rsidRDefault="00CC6E72" w:rsidP="00CC6E72">
      <w:pPr>
        <w:ind w:firstLine="120"/>
        <w:jc w:val="center"/>
        <w:outlineLvl w:val="0"/>
        <w:rPr>
          <w:rFonts w:ascii="Bookman Old Style" w:hAnsi="Bookman Old Style"/>
        </w:rPr>
      </w:pPr>
    </w:p>
    <w:p w:rsidR="00CC6E72" w:rsidRPr="00DD433D" w:rsidRDefault="00CC6E72" w:rsidP="00CC6E72">
      <w:pPr>
        <w:ind w:firstLine="120"/>
        <w:jc w:val="center"/>
        <w:outlineLvl w:val="0"/>
        <w:rPr>
          <w:rFonts w:ascii="Bookman Old Style" w:hAnsi="Bookman Old Style"/>
        </w:rPr>
      </w:pPr>
    </w:p>
    <w:p w:rsidR="00CC6E72" w:rsidRPr="00DD433D" w:rsidRDefault="00CC6E72" w:rsidP="00CC6E72">
      <w:pPr>
        <w:ind w:firstLine="120"/>
        <w:jc w:val="center"/>
        <w:outlineLvl w:val="0"/>
        <w:rPr>
          <w:rFonts w:ascii="Bookman Old Style" w:hAnsi="Bookman Old Style"/>
        </w:rPr>
      </w:pPr>
    </w:p>
    <w:p w:rsidR="00CC6E72" w:rsidRDefault="00CC6E72" w:rsidP="00CC6E7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C6E72" w:rsidRDefault="00CC6E72" w:rsidP="00CC6E7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C6E72" w:rsidRDefault="00CC6E72" w:rsidP="00CC6E7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C6E72" w:rsidRDefault="00CC6E72" w:rsidP="00CC6E7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C6E72" w:rsidRDefault="00CC6E72" w:rsidP="00CC6E7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C6E72" w:rsidRPr="00134C75" w:rsidRDefault="00CC6E72" w:rsidP="00CC6E7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C6E72" w:rsidRPr="00134C75" w:rsidRDefault="00CC6E72" w:rsidP="00CC6E72">
      <w:pPr>
        <w:jc w:val="center"/>
        <w:rPr>
          <w:rFonts w:ascii="Bookman Old Style" w:hAnsi="Bookman Old Style"/>
          <w:b/>
        </w:rPr>
      </w:pPr>
      <w:r w:rsidRPr="00134C75">
        <w:rPr>
          <w:rFonts w:ascii="Bookman Old Style" w:hAnsi="Bookman Old Style"/>
          <w:b/>
        </w:rPr>
        <w:lastRenderedPageBreak/>
        <w:t>(Fls. nº 2 - Colocação da placa de denominação da Rua Analândia esquina com a Avenida Porto Ferreira, no bairro São Joaquim).</w:t>
      </w:r>
    </w:p>
    <w:p w:rsidR="00CC6E72" w:rsidRPr="00134C75" w:rsidRDefault="00CC6E72" w:rsidP="00CC6E7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C6E72" w:rsidRPr="00134C75" w:rsidRDefault="00CC6E72" w:rsidP="00CC6E72">
      <w:pPr>
        <w:jc w:val="center"/>
        <w:outlineLvl w:val="0"/>
        <w:rPr>
          <w:rFonts w:ascii="Bookman Old Style" w:hAnsi="Bookman Old Style"/>
          <w:b/>
        </w:rPr>
      </w:pPr>
    </w:p>
    <w:p w:rsidR="00CC6E72" w:rsidRPr="00134C75" w:rsidRDefault="00CC6E72" w:rsidP="00CC6E72">
      <w:pPr>
        <w:jc w:val="center"/>
        <w:rPr>
          <w:rFonts w:ascii="Bookman Old Style" w:hAnsi="Bookman Old Style"/>
          <w:b/>
        </w:rPr>
      </w:pPr>
      <w:r w:rsidRPr="00134C75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165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7A" w:rsidRDefault="000E577A">
      <w:r>
        <w:separator/>
      </w:r>
    </w:p>
  </w:endnote>
  <w:endnote w:type="continuationSeparator" w:id="0">
    <w:p w:rsidR="000E577A" w:rsidRDefault="000E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7A" w:rsidRDefault="000E577A">
      <w:r>
        <w:separator/>
      </w:r>
    </w:p>
  </w:footnote>
  <w:footnote w:type="continuationSeparator" w:id="0">
    <w:p w:rsidR="000E577A" w:rsidRDefault="000E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77A"/>
    <w:rsid w:val="001D1394"/>
    <w:rsid w:val="003D3AA8"/>
    <w:rsid w:val="004C67DE"/>
    <w:rsid w:val="00783376"/>
    <w:rsid w:val="009F196D"/>
    <w:rsid w:val="00A9035B"/>
    <w:rsid w:val="00CC6E7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C6E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C6E7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C6E7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C6E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