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49" w:rsidRDefault="008D3249" w:rsidP="008D3249">
      <w:pPr>
        <w:pStyle w:val="Ttulo"/>
        <w:spacing w:line="360" w:lineRule="auto"/>
      </w:pPr>
      <w:bookmarkStart w:id="0" w:name="_GoBack"/>
      <w:bookmarkEnd w:id="0"/>
    </w:p>
    <w:p w:rsidR="008D3249" w:rsidRDefault="008D3249" w:rsidP="008D3249">
      <w:pPr>
        <w:pStyle w:val="Ttulo"/>
        <w:spacing w:line="360" w:lineRule="auto"/>
      </w:pPr>
    </w:p>
    <w:p w:rsidR="008D3249" w:rsidRDefault="008D3249" w:rsidP="008D3249">
      <w:pPr>
        <w:pStyle w:val="Ttulo"/>
        <w:spacing w:line="360" w:lineRule="auto"/>
      </w:pPr>
      <w:r>
        <w:t>INDICAÇÃO Nº     1249     /11</w:t>
      </w:r>
    </w:p>
    <w:p w:rsidR="008D3249" w:rsidRDefault="008D3249" w:rsidP="008D3249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8D3249" w:rsidRDefault="008D3249" w:rsidP="008D3249">
      <w:pPr>
        <w:spacing w:line="360" w:lineRule="auto"/>
        <w:rPr>
          <w:rFonts w:ascii="Bookman Old Style" w:hAnsi="Bookman Old Style" w:cs="Arial"/>
        </w:rPr>
      </w:pPr>
    </w:p>
    <w:p w:rsidR="008D3249" w:rsidRDefault="008D3249" w:rsidP="008D3249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“Reconstrução de </w:t>
      </w:r>
      <w:proofErr w:type="spellStart"/>
      <w:r>
        <w:rPr>
          <w:rFonts w:ascii="Bookman Old Style" w:hAnsi="Bookman Old Style" w:cs="Arial"/>
          <w:b w:val="0"/>
          <w:bCs w:val="0"/>
        </w:rPr>
        <w:t>canaleta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na Rua da Prata com a Rua do Estanho, no Bairro </w:t>
      </w:r>
      <w:proofErr w:type="spellStart"/>
      <w:r>
        <w:rPr>
          <w:rFonts w:ascii="Bookman Old Style" w:hAnsi="Bookman Old Style" w:cs="Arial"/>
          <w:b w:val="0"/>
          <w:bCs w:val="0"/>
        </w:rPr>
        <w:t>Mollon</w:t>
      </w:r>
      <w:proofErr w:type="spellEnd"/>
      <w:r>
        <w:rPr>
          <w:rFonts w:ascii="Bookman Old Style" w:hAnsi="Bookman Old Style" w:cs="Arial"/>
          <w:b w:val="0"/>
          <w:bCs w:val="0"/>
        </w:rPr>
        <w:t>”.</w:t>
      </w:r>
    </w:p>
    <w:p w:rsidR="008D3249" w:rsidRDefault="008D3249" w:rsidP="008D3249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8D3249" w:rsidRDefault="008D3249" w:rsidP="008D3249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8D3249" w:rsidRDefault="008D3249" w:rsidP="008D3249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8D3249" w:rsidRDefault="008D3249" w:rsidP="008D3249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8D3249" w:rsidRDefault="008D3249" w:rsidP="008D3249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providencie a reconstrução de </w:t>
      </w:r>
      <w:proofErr w:type="spellStart"/>
      <w:r>
        <w:rPr>
          <w:rFonts w:ascii="Bookman Old Style" w:hAnsi="Bookman Old Style" w:cs="Arial"/>
          <w:b w:val="0"/>
          <w:bCs w:val="0"/>
        </w:rPr>
        <w:t>canaleta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na Rua da Prata com a Rua do Estanho, no Bairro </w:t>
      </w:r>
      <w:proofErr w:type="spellStart"/>
      <w:r>
        <w:rPr>
          <w:rFonts w:ascii="Bookman Old Style" w:hAnsi="Bookman Old Style" w:cs="Arial"/>
          <w:b w:val="0"/>
          <w:bCs w:val="0"/>
        </w:rPr>
        <w:t>Mollon</w:t>
      </w:r>
      <w:proofErr w:type="spellEnd"/>
      <w:r>
        <w:rPr>
          <w:rFonts w:ascii="Bookman Old Style" w:hAnsi="Bookman Old Style" w:cs="Arial"/>
          <w:b w:val="0"/>
          <w:bCs w:val="0"/>
        </w:rPr>
        <w:t>.</w:t>
      </w:r>
    </w:p>
    <w:p w:rsidR="008D3249" w:rsidRDefault="008D3249" w:rsidP="008D3249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8D3249" w:rsidRDefault="008D3249" w:rsidP="008D3249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8D3249" w:rsidRDefault="008D3249" w:rsidP="008D3249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8D3249" w:rsidRDefault="008D3249" w:rsidP="008D3249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8D3249" w:rsidRDefault="008D3249" w:rsidP="008D3249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rua há uma </w:t>
      </w:r>
      <w:proofErr w:type="spellStart"/>
      <w:r>
        <w:rPr>
          <w:rFonts w:ascii="Bookman Old Style" w:hAnsi="Bookman Old Style" w:cs="Arial"/>
          <w:b w:val="0"/>
          <w:bCs w:val="0"/>
        </w:rPr>
        <w:t>canaleta</w:t>
      </w:r>
      <w:proofErr w:type="spellEnd"/>
      <w:r>
        <w:rPr>
          <w:rFonts w:ascii="Bookman Old Style" w:hAnsi="Bookman Old Style" w:cs="Arial"/>
          <w:b w:val="0"/>
          <w:bCs w:val="0"/>
        </w:rPr>
        <w:t>, mas o buraco na mesma está causando transtornos para os motoristas.</w:t>
      </w:r>
    </w:p>
    <w:p w:rsidR="008D3249" w:rsidRDefault="008D3249" w:rsidP="008D3249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8D3249" w:rsidRDefault="008D3249" w:rsidP="008D3249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8D3249" w:rsidRDefault="008D3249" w:rsidP="008D3249">
      <w:pPr>
        <w:pStyle w:val="Corpodetexto"/>
        <w:spacing w:line="360" w:lineRule="au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01 de abril de 2011.</w:t>
      </w:r>
    </w:p>
    <w:p w:rsidR="008D3249" w:rsidRDefault="008D3249" w:rsidP="008D3249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8D3249" w:rsidRDefault="008D3249" w:rsidP="008D3249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8D3249" w:rsidRDefault="008D3249" w:rsidP="008D3249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8D3249" w:rsidRDefault="008D3249" w:rsidP="008D3249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8D3249" w:rsidRDefault="008D3249" w:rsidP="008D3249">
      <w:pPr>
        <w:pStyle w:val="Corpodetexto"/>
        <w:spacing w:line="360" w:lineRule="au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8D3249" w:rsidRDefault="008D3249" w:rsidP="008D3249">
      <w:pPr>
        <w:pStyle w:val="Corpodetexto"/>
        <w:spacing w:line="360" w:lineRule="auto"/>
      </w:pPr>
      <w:r>
        <w:tab/>
      </w:r>
      <w:r>
        <w:tab/>
      </w:r>
      <w:r>
        <w:tab/>
      </w:r>
    </w:p>
    <w:sectPr w:rsidR="008D324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67" w:rsidRDefault="00945367">
      <w:r>
        <w:separator/>
      </w:r>
    </w:p>
  </w:endnote>
  <w:endnote w:type="continuationSeparator" w:id="0">
    <w:p w:rsidR="00945367" w:rsidRDefault="0094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67" w:rsidRDefault="00945367">
      <w:r>
        <w:separator/>
      </w:r>
    </w:p>
  </w:footnote>
  <w:footnote w:type="continuationSeparator" w:id="0">
    <w:p w:rsidR="00945367" w:rsidRDefault="00945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3249"/>
    <w:rsid w:val="00945367"/>
    <w:rsid w:val="009F196D"/>
    <w:rsid w:val="00A9035B"/>
    <w:rsid w:val="00CD613B"/>
    <w:rsid w:val="00D0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8D3249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D3249"/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8D3249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3249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