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0E" w:rsidRDefault="0079380E" w:rsidP="0079380E">
      <w:pPr>
        <w:pStyle w:val="Ttulo"/>
      </w:pPr>
      <w:bookmarkStart w:id="0" w:name="_GoBack"/>
      <w:bookmarkEnd w:id="0"/>
      <w:r>
        <w:t>INDICAÇÃO Nº 1278/11</w:t>
      </w:r>
    </w:p>
    <w:p w:rsidR="0079380E" w:rsidRDefault="0079380E" w:rsidP="0079380E">
      <w:pPr>
        <w:jc w:val="center"/>
        <w:rPr>
          <w:rFonts w:ascii="Bookman Old Style" w:hAnsi="Bookman Old Style"/>
          <w:b/>
          <w:u w:val="single"/>
        </w:rPr>
      </w:pPr>
    </w:p>
    <w:p w:rsidR="0079380E" w:rsidRDefault="0079380E" w:rsidP="0079380E">
      <w:pPr>
        <w:jc w:val="center"/>
        <w:rPr>
          <w:rFonts w:ascii="Bookman Old Style" w:hAnsi="Bookman Old Style"/>
          <w:b/>
          <w:u w:val="single"/>
        </w:rPr>
      </w:pPr>
    </w:p>
    <w:p w:rsidR="0079380E" w:rsidRDefault="0079380E" w:rsidP="0079380E">
      <w:pPr>
        <w:jc w:val="center"/>
        <w:rPr>
          <w:rFonts w:ascii="Bookman Old Style" w:hAnsi="Bookman Old Style"/>
          <w:b/>
          <w:u w:val="single"/>
        </w:rPr>
      </w:pPr>
    </w:p>
    <w:p w:rsidR="0079380E" w:rsidRPr="000B63AE" w:rsidRDefault="0079380E" w:rsidP="0079380E">
      <w:pPr>
        <w:pStyle w:val="Recuodecorpodetexto"/>
        <w:ind w:left="4440"/>
      </w:pPr>
      <w:r>
        <w:t xml:space="preserve">“Notificar </w:t>
      </w:r>
      <w:r w:rsidRPr="00522500">
        <w:t xml:space="preserve">proprietário </w:t>
      </w:r>
      <w:r w:rsidRPr="00321BB4">
        <w:t>para limpeza de área</w:t>
      </w:r>
      <w:r>
        <w:t xml:space="preserve"> entre as Ruas do Cloro, Césio, Ferdinando Mollon e Juscelino Kubistchek de Oliveira, </w:t>
      </w:r>
      <w:r w:rsidRPr="00321BB4">
        <w:t>no Jardim Gerivá</w:t>
      </w:r>
      <w:r>
        <w:t>”.</w:t>
      </w:r>
    </w:p>
    <w:p w:rsidR="0079380E" w:rsidRDefault="0079380E" w:rsidP="0079380E">
      <w:pPr>
        <w:ind w:left="1440" w:firstLine="3600"/>
        <w:jc w:val="both"/>
        <w:rPr>
          <w:rFonts w:ascii="Bookman Old Style" w:hAnsi="Bookman Old Style"/>
        </w:rPr>
      </w:pPr>
    </w:p>
    <w:p w:rsidR="0079380E" w:rsidRDefault="0079380E" w:rsidP="0079380E">
      <w:pPr>
        <w:ind w:left="1440" w:firstLine="3600"/>
        <w:jc w:val="both"/>
        <w:rPr>
          <w:rFonts w:ascii="Bookman Old Style" w:hAnsi="Bookman Old Style"/>
        </w:rPr>
      </w:pPr>
    </w:p>
    <w:p w:rsidR="0079380E" w:rsidRDefault="0079380E" w:rsidP="0079380E">
      <w:pPr>
        <w:ind w:left="1440" w:firstLine="36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79380E" w:rsidRPr="001B7BF3" w:rsidRDefault="0079380E" w:rsidP="0079380E">
      <w:pPr>
        <w:ind w:left="1440" w:firstLine="3600"/>
        <w:jc w:val="both"/>
        <w:rPr>
          <w:rFonts w:ascii="Bookman Old Style" w:hAnsi="Bookman Old Style"/>
        </w:rPr>
      </w:pPr>
    </w:p>
    <w:p w:rsidR="0079380E" w:rsidRPr="00522500" w:rsidRDefault="0079380E" w:rsidP="0079380E">
      <w:pPr>
        <w:ind w:firstLine="1440"/>
        <w:jc w:val="both"/>
        <w:rPr>
          <w:rFonts w:ascii="Bookman Old Style" w:hAnsi="Bookman Old Style" w:cs="Arial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</w:t>
      </w:r>
      <w:r w:rsidRPr="005E032C">
        <w:rPr>
          <w:rFonts w:ascii="Bookman Old Style" w:hAnsi="Bookman Old Style"/>
        </w:rPr>
        <w:t>nar ao setor competente que tome providências no sentido de notificar proprietário para limpeza de área entre as Ruas do Cloro, Césio, Ferdinando Mollon e Juscelino Kubistchek de Oliveira, no Jardim Gerivá</w:t>
      </w:r>
      <w:r w:rsidRPr="00522500">
        <w:rPr>
          <w:rFonts w:ascii="Bookman Old Style" w:hAnsi="Bookman Old Style"/>
        </w:rPr>
        <w:t>.</w:t>
      </w:r>
    </w:p>
    <w:p w:rsidR="0079380E" w:rsidRDefault="0079380E" w:rsidP="0079380E">
      <w:pPr>
        <w:ind w:firstLine="1440"/>
        <w:jc w:val="both"/>
        <w:rPr>
          <w:rFonts w:ascii="Bookman Old Style" w:hAnsi="Bookman Old Style"/>
          <w:b/>
        </w:rPr>
      </w:pPr>
    </w:p>
    <w:p w:rsidR="0079380E" w:rsidRDefault="0079380E" w:rsidP="0079380E">
      <w:pPr>
        <w:ind w:firstLine="1440"/>
        <w:jc w:val="both"/>
        <w:rPr>
          <w:rFonts w:ascii="Bookman Old Style" w:hAnsi="Bookman Old Style"/>
          <w:b/>
        </w:rPr>
      </w:pPr>
    </w:p>
    <w:p w:rsidR="0079380E" w:rsidRDefault="0079380E" w:rsidP="0079380E">
      <w:pPr>
        <w:ind w:firstLine="1440"/>
        <w:jc w:val="both"/>
        <w:rPr>
          <w:rFonts w:ascii="Bookman Old Style" w:hAnsi="Bookman Old Style"/>
          <w:b/>
        </w:rPr>
      </w:pPr>
    </w:p>
    <w:p w:rsidR="0079380E" w:rsidRPr="00702CD6" w:rsidRDefault="0079380E" w:rsidP="0079380E">
      <w:pPr>
        <w:ind w:firstLine="1440"/>
        <w:jc w:val="both"/>
        <w:rPr>
          <w:rFonts w:ascii="Bookman Old Style" w:hAnsi="Bookman Old Style"/>
          <w:b/>
        </w:rPr>
      </w:pPr>
    </w:p>
    <w:p w:rsidR="0079380E" w:rsidRDefault="0079380E" w:rsidP="0079380E">
      <w:pPr>
        <w:jc w:val="center"/>
        <w:rPr>
          <w:rFonts w:ascii="Bookman Old Style" w:hAnsi="Bookman Old Style"/>
          <w:b/>
        </w:rPr>
      </w:pPr>
    </w:p>
    <w:p w:rsidR="0079380E" w:rsidRDefault="0079380E" w:rsidP="0079380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9380E" w:rsidRPr="00B80AF7" w:rsidRDefault="0079380E" w:rsidP="0079380E">
      <w:pPr>
        <w:jc w:val="center"/>
        <w:rPr>
          <w:rFonts w:ascii="Bookman Old Style" w:hAnsi="Bookman Old Style"/>
          <w:b/>
        </w:rPr>
      </w:pPr>
    </w:p>
    <w:p w:rsidR="0079380E" w:rsidRPr="00B80AF7" w:rsidRDefault="0079380E" w:rsidP="0079380E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>Nesta área mencionada, há uma grande quantidade de lixo acumulado, desta forma, solicita-se</w:t>
      </w:r>
      <w:r w:rsidRPr="00B80AF7">
        <w:rPr>
          <w:rFonts w:ascii="Bookman Old Style" w:hAnsi="Bookman Old Style"/>
        </w:rPr>
        <w:t xml:space="preserve"> que o setor competente busque a solução deste problema</w:t>
      </w:r>
      <w:r>
        <w:rPr>
          <w:rFonts w:ascii="Bookman Old Style" w:hAnsi="Bookman Old Style"/>
        </w:rPr>
        <w:t>,</w:t>
      </w:r>
      <w:r w:rsidRPr="00B80AF7">
        <w:rPr>
          <w:rFonts w:ascii="Bookman Old Style" w:hAnsi="Bookman Old Style"/>
        </w:rPr>
        <w:t xml:space="preserve"> o mais rápido possível</w:t>
      </w:r>
      <w:r>
        <w:rPr>
          <w:rFonts w:ascii="Bookman Old Style" w:hAnsi="Bookman Old Style"/>
        </w:rPr>
        <w:t>,</w:t>
      </w:r>
      <w:r w:rsidRPr="00B80AF7">
        <w:rPr>
          <w:rFonts w:ascii="Bookman Old Style" w:hAnsi="Bookman Old Style"/>
        </w:rPr>
        <w:t xml:space="preserve"> notificando o proprietário para realizar a limpeza deste </w:t>
      </w:r>
      <w:r>
        <w:rPr>
          <w:rFonts w:ascii="Bookman Old Style" w:hAnsi="Bookman Old Style"/>
        </w:rPr>
        <w:t>local</w:t>
      </w:r>
      <w:r w:rsidRPr="00B80AF7">
        <w:rPr>
          <w:rFonts w:ascii="Bookman Old Style" w:hAnsi="Bookman Old Style"/>
          <w:szCs w:val="28"/>
        </w:rPr>
        <w:t>.</w:t>
      </w:r>
    </w:p>
    <w:p w:rsidR="0079380E" w:rsidRPr="003D2A9F" w:rsidRDefault="0079380E" w:rsidP="0079380E">
      <w:pPr>
        <w:ind w:firstLine="1440"/>
        <w:jc w:val="both"/>
        <w:rPr>
          <w:rFonts w:ascii="Bookman Old Style" w:hAnsi="Bookman Old Style"/>
        </w:rPr>
      </w:pPr>
    </w:p>
    <w:p w:rsidR="0079380E" w:rsidRDefault="0079380E" w:rsidP="0079380E">
      <w:pPr>
        <w:ind w:firstLine="1440"/>
        <w:jc w:val="both"/>
        <w:rPr>
          <w:rFonts w:ascii="Bookman Old Style" w:hAnsi="Bookman Old Style"/>
        </w:rPr>
      </w:pPr>
    </w:p>
    <w:p w:rsidR="0079380E" w:rsidRDefault="0079380E" w:rsidP="0079380E">
      <w:pPr>
        <w:ind w:firstLine="1440"/>
        <w:jc w:val="center"/>
        <w:rPr>
          <w:rFonts w:ascii="Bookman Old Style" w:hAnsi="Bookman Old Style"/>
          <w:b/>
        </w:rPr>
      </w:pPr>
    </w:p>
    <w:p w:rsidR="0079380E" w:rsidRDefault="0079380E" w:rsidP="0079380E">
      <w:pPr>
        <w:ind w:firstLine="1440"/>
        <w:jc w:val="both"/>
        <w:rPr>
          <w:rFonts w:ascii="Bookman Old Style" w:hAnsi="Bookman Old Style"/>
        </w:rPr>
      </w:pPr>
    </w:p>
    <w:p w:rsidR="0079380E" w:rsidRDefault="0079380E" w:rsidP="0079380E">
      <w:pPr>
        <w:ind w:firstLine="1440"/>
        <w:jc w:val="both"/>
        <w:rPr>
          <w:rFonts w:ascii="Bookman Old Style" w:hAnsi="Bookman Old Style"/>
        </w:rPr>
      </w:pPr>
    </w:p>
    <w:p w:rsidR="0079380E" w:rsidRDefault="0079380E" w:rsidP="0079380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abril de 2011.</w:t>
      </w:r>
    </w:p>
    <w:p w:rsidR="0079380E" w:rsidRDefault="0079380E" w:rsidP="0079380E">
      <w:pPr>
        <w:ind w:firstLine="1440"/>
        <w:rPr>
          <w:rFonts w:ascii="Bookman Old Style" w:hAnsi="Bookman Old Style"/>
        </w:rPr>
      </w:pPr>
    </w:p>
    <w:p w:rsidR="0079380E" w:rsidRDefault="0079380E" w:rsidP="0079380E">
      <w:pPr>
        <w:rPr>
          <w:rFonts w:ascii="Bookman Old Style" w:hAnsi="Bookman Old Style"/>
        </w:rPr>
      </w:pPr>
    </w:p>
    <w:p w:rsidR="0079380E" w:rsidRDefault="0079380E" w:rsidP="0079380E">
      <w:pPr>
        <w:ind w:firstLine="1440"/>
        <w:rPr>
          <w:rFonts w:ascii="Bookman Old Style" w:hAnsi="Bookman Old Style"/>
        </w:rPr>
      </w:pPr>
    </w:p>
    <w:p w:rsidR="0079380E" w:rsidRDefault="0079380E" w:rsidP="0079380E">
      <w:pPr>
        <w:ind w:firstLine="1440"/>
        <w:rPr>
          <w:rFonts w:ascii="Bookman Old Style" w:hAnsi="Bookman Old Style"/>
        </w:rPr>
      </w:pPr>
    </w:p>
    <w:p w:rsidR="0079380E" w:rsidRDefault="0079380E" w:rsidP="0079380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9380E" w:rsidRDefault="0079380E" w:rsidP="0079380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9380E" w:rsidRPr="007D7026" w:rsidRDefault="0079380E" w:rsidP="0079380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B49" w:rsidRDefault="001E6B49">
      <w:r>
        <w:separator/>
      </w:r>
    </w:p>
  </w:endnote>
  <w:endnote w:type="continuationSeparator" w:id="0">
    <w:p w:rsidR="001E6B49" w:rsidRDefault="001E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B49" w:rsidRDefault="001E6B49">
      <w:r>
        <w:separator/>
      </w:r>
    </w:p>
  </w:footnote>
  <w:footnote w:type="continuationSeparator" w:id="0">
    <w:p w:rsidR="001E6B49" w:rsidRDefault="001E6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6B49"/>
    <w:rsid w:val="003D3AA8"/>
    <w:rsid w:val="004C67DE"/>
    <w:rsid w:val="0079380E"/>
    <w:rsid w:val="009F196D"/>
    <w:rsid w:val="00A12874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9380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9380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