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FE" w:rsidRDefault="007C4AFE" w:rsidP="007C4AFE">
      <w:pPr>
        <w:pStyle w:val="Ttulo"/>
        <w:spacing w:line="480" w:lineRule="auto"/>
      </w:pPr>
      <w:bookmarkStart w:id="0" w:name="_GoBack"/>
      <w:bookmarkEnd w:id="0"/>
    </w:p>
    <w:p w:rsidR="007C4AFE" w:rsidRDefault="007C4AFE" w:rsidP="007C4AFE">
      <w:pPr>
        <w:pStyle w:val="Ttulo"/>
        <w:spacing w:line="480" w:lineRule="auto"/>
      </w:pPr>
    </w:p>
    <w:p w:rsidR="007C4AFE" w:rsidRDefault="007C4AFE" w:rsidP="007C4AFE">
      <w:pPr>
        <w:pStyle w:val="Ttulo"/>
        <w:spacing w:line="480" w:lineRule="auto"/>
      </w:pPr>
    </w:p>
    <w:p w:rsidR="007C4AFE" w:rsidRDefault="007C4AFE" w:rsidP="007C4AFE">
      <w:pPr>
        <w:pStyle w:val="Ttulo"/>
        <w:spacing w:line="480" w:lineRule="auto"/>
      </w:pPr>
    </w:p>
    <w:p w:rsidR="007C4AFE" w:rsidRDefault="007C4AFE" w:rsidP="007C4AFE">
      <w:pPr>
        <w:pStyle w:val="Ttulo"/>
        <w:spacing w:line="480" w:lineRule="auto"/>
      </w:pPr>
    </w:p>
    <w:p w:rsidR="007C4AFE" w:rsidRPr="00EC42C0" w:rsidRDefault="007C4AFE" w:rsidP="007C4AFE">
      <w:pPr>
        <w:pStyle w:val="Ttulo"/>
        <w:spacing w:line="480" w:lineRule="auto"/>
      </w:pPr>
      <w:r w:rsidRPr="00EC42C0">
        <w:t>INDICAÇÃO N°</w:t>
      </w:r>
      <w:r>
        <w:t xml:space="preserve"> 1351</w:t>
      </w:r>
      <w:r w:rsidRPr="00EC42C0">
        <w:t>/</w:t>
      </w:r>
      <w:r>
        <w:t>11</w:t>
      </w:r>
    </w:p>
    <w:p w:rsidR="007C4AFE" w:rsidRPr="00EC42C0" w:rsidRDefault="007C4AFE" w:rsidP="007C4AFE">
      <w:pPr>
        <w:spacing w:line="480" w:lineRule="auto"/>
        <w:rPr>
          <w:rFonts w:ascii="Bookman Old Style" w:hAnsi="Bookman Old Style" w:cs="Arial"/>
          <w:color w:val="000000"/>
        </w:rPr>
      </w:pPr>
    </w:p>
    <w:p w:rsidR="007C4AFE" w:rsidRPr="00EC42C0" w:rsidRDefault="007C4AFE" w:rsidP="007C4AF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operação tapa-buraco em rua do Nova Conquista” </w:t>
      </w:r>
    </w:p>
    <w:p w:rsidR="007C4AFE" w:rsidRPr="00EC42C0" w:rsidRDefault="007C4AFE" w:rsidP="007C4AF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C4AFE" w:rsidRDefault="007C4AFE" w:rsidP="007C4AF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operação tapa-buraco na rua Lucia </w:t>
      </w:r>
      <w:proofErr w:type="spellStart"/>
      <w:r>
        <w:rPr>
          <w:rFonts w:ascii="Bookman Old Style" w:hAnsi="Bookman Old Style" w:cs="Arial"/>
          <w:color w:val="000000"/>
        </w:rPr>
        <w:t>Iatarola</w:t>
      </w:r>
      <w:proofErr w:type="spellEnd"/>
      <w:r>
        <w:rPr>
          <w:rFonts w:ascii="Bookman Old Style" w:hAnsi="Bookman Old Style" w:cs="Arial"/>
          <w:color w:val="000000"/>
        </w:rPr>
        <w:t xml:space="preserve"> Crespo próximo ao nº 114, no Bairro Nova Conquista.</w:t>
      </w:r>
    </w:p>
    <w:p w:rsidR="007C4AFE" w:rsidRPr="00EC42C0" w:rsidRDefault="007C4AFE" w:rsidP="007C4AF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C4AFE" w:rsidRPr="00EC42C0" w:rsidRDefault="007C4AFE" w:rsidP="007C4AF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C4AFE" w:rsidRPr="00EC42C0" w:rsidRDefault="007C4AFE" w:rsidP="007C4AF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19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Abril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7C4AFE" w:rsidRPr="00EC42C0" w:rsidRDefault="007C4AFE" w:rsidP="007C4AFE">
      <w:pPr>
        <w:jc w:val="both"/>
        <w:rPr>
          <w:rFonts w:ascii="Bookman Old Style" w:hAnsi="Bookman Old Style"/>
        </w:rPr>
      </w:pPr>
    </w:p>
    <w:p w:rsidR="007C4AFE" w:rsidRPr="00EC42C0" w:rsidRDefault="007C4AFE" w:rsidP="007C4AFE">
      <w:pPr>
        <w:jc w:val="both"/>
        <w:rPr>
          <w:rFonts w:ascii="Bookman Old Style" w:hAnsi="Bookman Old Style"/>
        </w:rPr>
      </w:pPr>
    </w:p>
    <w:p w:rsidR="007C4AFE" w:rsidRDefault="007C4AFE" w:rsidP="007C4AFE">
      <w:pPr>
        <w:jc w:val="center"/>
        <w:rPr>
          <w:rFonts w:ascii="Bookman Old Style" w:hAnsi="Bookman Old Style"/>
        </w:rPr>
      </w:pPr>
    </w:p>
    <w:p w:rsidR="007C4AFE" w:rsidRPr="00EC42C0" w:rsidRDefault="007C4AFE" w:rsidP="007C4AFE">
      <w:pPr>
        <w:jc w:val="center"/>
        <w:rPr>
          <w:rFonts w:ascii="Bookman Old Style" w:hAnsi="Bookman Old Style"/>
        </w:rPr>
      </w:pPr>
    </w:p>
    <w:p w:rsidR="007C4AFE" w:rsidRPr="00EC42C0" w:rsidRDefault="007C4AFE" w:rsidP="007C4AFE">
      <w:pPr>
        <w:jc w:val="center"/>
        <w:rPr>
          <w:rFonts w:ascii="Bookman Old Style" w:hAnsi="Bookman Old Style"/>
        </w:rPr>
      </w:pPr>
    </w:p>
    <w:p w:rsidR="007C4AFE" w:rsidRPr="00EA1516" w:rsidRDefault="007C4AFE" w:rsidP="007C4AFE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7C4AFE" w:rsidRPr="00EA1516" w:rsidRDefault="007C4AFE" w:rsidP="007C4AFE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7C4AFE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89" w:rsidRDefault="00496289">
      <w:r>
        <w:separator/>
      </w:r>
    </w:p>
  </w:endnote>
  <w:endnote w:type="continuationSeparator" w:id="0">
    <w:p w:rsidR="00496289" w:rsidRDefault="0049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89" w:rsidRDefault="00496289">
      <w:r>
        <w:separator/>
      </w:r>
    </w:p>
  </w:footnote>
  <w:footnote w:type="continuationSeparator" w:id="0">
    <w:p w:rsidR="00496289" w:rsidRDefault="00496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4B17"/>
    <w:rsid w:val="003D3AA8"/>
    <w:rsid w:val="00496289"/>
    <w:rsid w:val="004C67DE"/>
    <w:rsid w:val="007C4AF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C4AF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C4AF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C4AF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C4AFE"/>
    <w:rPr>
      <w:sz w:val="24"/>
      <w:szCs w:val="24"/>
    </w:rPr>
  </w:style>
  <w:style w:type="paragraph" w:styleId="Ttulo">
    <w:name w:val="Title"/>
    <w:basedOn w:val="Normal"/>
    <w:link w:val="TtuloChar"/>
    <w:qFormat/>
    <w:rsid w:val="007C4AF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C4AFE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7C4AFE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C4A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