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5D0" w:rsidRPr="009C05D0" w:rsidRDefault="009C05D0" w:rsidP="009C05D0">
      <w:pPr>
        <w:pStyle w:val="Ttulo"/>
        <w:spacing w:line="480" w:lineRule="auto"/>
        <w:rPr>
          <w:rFonts w:ascii="Arial" w:hAnsi="Arial"/>
          <w:sz w:val="23"/>
          <w:szCs w:val="23"/>
        </w:rPr>
      </w:pPr>
      <w:bookmarkStart w:id="0" w:name="_GoBack"/>
      <w:bookmarkEnd w:id="0"/>
    </w:p>
    <w:p w:rsidR="009C05D0" w:rsidRPr="009C05D0" w:rsidRDefault="009C05D0" w:rsidP="009C05D0">
      <w:pPr>
        <w:pStyle w:val="Ttulo"/>
        <w:spacing w:line="480" w:lineRule="auto"/>
        <w:rPr>
          <w:rFonts w:ascii="Arial" w:hAnsi="Arial"/>
          <w:sz w:val="23"/>
          <w:szCs w:val="23"/>
        </w:rPr>
      </w:pPr>
    </w:p>
    <w:p w:rsidR="009C05D0" w:rsidRPr="009C05D0" w:rsidRDefault="009C05D0" w:rsidP="009C05D0">
      <w:pPr>
        <w:pStyle w:val="Ttulo"/>
        <w:spacing w:line="480" w:lineRule="auto"/>
        <w:rPr>
          <w:rFonts w:ascii="Arial" w:hAnsi="Arial"/>
          <w:sz w:val="23"/>
          <w:szCs w:val="23"/>
        </w:rPr>
      </w:pPr>
      <w:r w:rsidRPr="009C05D0">
        <w:rPr>
          <w:rFonts w:ascii="Arial" w:hAnsi="Arial"/>
          <w:sz w:val="23"/>
          <w:szCs w:val="23"/>
        </w:rPr>
        <w:t>INDICAÇÃO N° 1355/11</w:t>
      </w:r>
    </w:p>
    <w:p w:rsidR="009C05D0" w:rsidRPr="009C05D0" w:rsidRDefault="009C05D0" w:rsidP="009C05D0">
      <w:pPr>
        <w:spacing w:line="480" w:lineRule="auto"/>
        <w:rPr>
          <w:rFonts w:ascii="Arial" w:hAnsi="Arial" w:cs="Arial"/>
          <w:color w:val="000000"/>
          <w:sz w:val="23"/>
          <w:szCs w:val="23"/>
        </w:rPr>
      </w:pPr>
    </w:p>
    <w:p w:rsidR="009C05D0" w:rsidRPr="009C05D0" w:rsidRDefault="009C05D0" w:rsidP="009C05D0">
      <w:pPr>
        <w:pStyle w:val="Recuodecorpodetexto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C05D0">
        <w:rPr>
          <w:rFonts w:ascii="Arial" w:hAnsi="Arial" w:cs="Arial"/>
          <w:color w:val="000000"/>
          <w:sz w:val="23"/>
          <w:szCs w:val="23"/>
        </w:rPr>
        <w:t xml:space="preserve">“Refazer a lombada na Rua </w:t>
      </w:r>
      <w:proofErr w:type="spellStart"/>
      <w:r w:rsidRPr="009C05D0">
        <w:rPr>
          <w:rFonts w:ascii="Arial" w:hAnsi="Arial" w:cs="Arial"/>
          <w:color w:val="000000"/>
          <w:sz w:val="23"/>
          <w:szCs w:val="23"/>
        </w:rPr>
        <w:t>Calil</w:t>
      </w:r>
      <w:proofErr w:type="spellEnd"/>
      <w:r w:rsidRPr="009C05D0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9C05D0">
        <w:rPr>
          <w:rFonts w:ascii="Arial" w:hAnsi="Arial" w:cs="Arial"/>
          <w:color w:val="000000"/>
          <w:sz w:val="23"/>
          <w:szCs w:val="23"/>
        </w:rPr>
        <w:t>Baruque</w:t>
      </w:r>
      <w:proofErr w:type="spellEnd"/>
      <w:r w:rsidRPr="009C05D0">
        <w:rPr>
          <w:rFonts w:ascii="Arial" w:hAnsi="Arial" w:cs="Arial"/>
          <w:color w:val="000000"/>
          <w:sz w:val="23"/>
          <w:szCs w:val="23"/>
        </w:rPr>
        <w:t xml:space="preserve">, Vila </w:t>
      </w:r>
      <w:proofErr w:type="spellStart"/>
      <w:r w:rsidRPr="009C05D0">
        <w:rPr>
          <w:rFonts w:ascii="Arial" w:hAnsi="Arial" w:cs="Arial"/>
          <w:color w:val="000000"/>
          <w:sz w:val="23"/>
          <w:szCs w:val="23"/>
        </w:rPr>
        <w:t>Linópolis</w:t>
      </w:r>
      <w:proofErr w:type="spellEnd"/>
      <w:r w:rsidRPr="009C05D0">
        <w:rPr>
          <w:rFonts w:ascii="Arial" w:hAnsi="Arial" w:cs="Arial"/>
          <w:color w:val="000000"/>
          <w:sz w:val="23"/>
          <w:szCs w:val="23"/>
        </w:rPr>
        <w:t xml:space="preserve">”. </w:t>
      </w:r>
    </w:p>
    <w:p w:rsidR="009C05D0" w:rsidRPr="009C05D0" w:rsidRDefault="009C05D0" w:rsidP="009C05D0">
      <w:pPr>
        <w:pStyle w:val="Recuodecorpodetexto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9C05D0" w:rsidRPr="009C05D0" w:rsidRDefault="009C05D0" w:rsidP="009C05D0">
      <w:pPr>
        <w:pStyle w:val="Recuodecorpodetexto"/>
        <w:spacing w:line="480" w:lineRule="auto"/>
        <w:ind w:left="0" w:firstLine="1440"/>
        <w:rPr>
          <w:rFonts w:ascii="Arial" w:hAnsi="Arial" w:cs="Arial"/>
          <w:sz w:val="23"/>
          <w:szCs w:val="23"/>
        </w:rPr>
      </w:pPr>
      <w:r w:rsidRPr="009C05D0">
        <w:rPr>
          <w:rFonts w:ascii="Arial" w:hAnsi="Arial" w:cs="Arial"/>
          <w:b/>
          <w:bCs/>
          <w:sz w:val="23"/>
          <w:szCs w:val="23"/>
        </w:rPr>
        <w:t xml:space="preserve">INDICA </w:t>
      </w:r>
      <w:r w:rsidRPr="009C05D0">
        <w:rPr>
          <w:rFonts w:ascii="Arial" w:hAnsi="Arial" w:cs="Arial"/>
          <w:sz w:val="23"/>
          <w:szCs w:val="23"/>
        </w:rPr>
        <w:t xml:space="preserve">ao Sr. Prefeito Municipal, na forma regimental, determinar através do Setor Competente, para que seja refeita a lombada da Rua </w:t>
      </w:r>
      <w:proofErr w:type="spellStart"/>
      <w:r w:rsidRPr="009C05D0">
        <w:rPr>
          <w:rFonts w:ascii="Arial" w:hAnsi="Arial" w:cs="Arial"/>
          <w:sz w:val="23"/>
          <w:szCs w:val="23"/>
        </w:rPr>
        <w:t>Calil</w:t>
      </w:r>
      <w:proofErr w:type="spellEnd"/>
      <w:r w:rsidRPr="009C05D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9C05D0">
        <w:rPr>
          <w:rFonts w:ascii="Arial" w:hAnsi="Arial" w:cs="Arial"/>
          <w:sz w:val="23"/>
          <w:szCs w:val="23"/>
        </w:rPr>
        <w:t>Baruque</w:t>
      </w:r>
      <w:proofErr w:type="spellEnd"/>
      <w:r w:rsidRPr="009C05D0">
        <w:rPr>
          <w:rFonts w:ascii="Arial" w:hAnsi="Arial" w:cs="Arial"/>
          <w:sz w:val="23"/>
          <w:szCs w:val="23"/>
        </w:rPr>
        <w:t xml:space="preserve"> em frente ao nº 58, na Vila </w:t>
      </w:r>
      <w:proofErr w:type="spellStart"/>
      <w:r w:rsidRPr="009C05D0">
        <w:rPr>
          <w:rFonts w:ascii="Arial" w:hAnsi="Arial" w:cs="Arial"/>
          <w:sz w:val="23"/>
          <w:szCs w:val="23"/>
        </w:rPr>
        <w:t>Linópolis</w:t>
      </w:r>
      <w:proofErr w:type="spellEnd"/>
      <w:r w:rsidRPr="009C05D0">
        <w:rPr>
          <w:rFonts w:ascii="Arial" w:hAnsi="Arial" w:cs="Arial"/>
          <w:sz w:val="23"/>
          <w:szCs w:val="23"/>
        </w:rPr>
        <w:t xml:space="preserve">.  </w:t>
      </w:r>
    </w:p>
    <w:p w:rsidR="009C05D0" w:rsidRPr="009C05D0" w:rsidRDefault="009C05D0" w:rsidP="009C05D0">
      <w:pPr>
        <w:pStyle w:val="Recuodecorpodetexto"/>
        <w:spacing w:line="480" w:lineRule="auto"/>
        <w:ind w:left="0" w:firstLine="1440"/>
        <w:rPr>
          <w:rFonts w:ascii="Arial" w:hAnsi="Arial" w:cs="Arial"/>
          <w:sz w:val="23"/>
          <w:szCs w:val="23"/>
        </w:rPr>
      </w:pPr>
    </w:p>
    <w:p w:rsidR="009C05D0" w:rsidRPr="009C05D0" w:rsidRDefault="009C05D0" w:rsidP="009C05D0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  <w:sz w:val="23"/>
          <w:szCs w:val="23"/>
        </w:rPr>
      </w:pPr>
    </w:p>
    <w:p w:rsidR="009C05D0" w:rsidRPr="009C05D0" w:rsidRDefault="009C05D0" w:rsidP="009C05D0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  <w:sz w:val="23"/>
          <w:szCs w:val="23"/>
        </w:rPr>
      </w:pPr>
    </w:p>
    <w:p w:rsidR="009C05D0" w:rsidRPr="009C05D0" w:rsidRDefault="009C05D0" w:rsidP="009C05D0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  <w:sz w:val="23"/>
          <w:szCs w:val="23"/>
        </w:rPr>
      </w:pPr>
      <w:r w:rsidRPr="009C05D0">
        <w:rPr>
          <w:rFonts w:ascii="Arial" w:hAnsi="Arial" w:cs="Arial"/>
          <w:sz w:val="23"/>
          <w:szCs w:val="23"/>
        </w:rPr>
        <w:t>Plenário “Dr. Tancredo Neves”, em 12 de Abril de 2011.</w:t>
      </w:r>
    </w:p>
    <w:p w:rsidR="009C05D0" w:rsidRPr="009C05D0" w:rsidRDefault="009C05D0" w:rsidP="009C05D0">
      <w:pPr>
        <w:jc w:val="both"/>
        <w:rPr>
          <w:rFonts w:ascii="Arial" w:hAnsi="Arial" w:cs="Arial"/>
          <w:sz w:val="23"/>
          <w:szCs w:val="23"/>
        </w:rPr>
      </w:pPr>
    </w:p>
    <w:p w:rsidR="009C05D0" w:rsidRPr="009C05D0" w:rsidRDefault="009C05D0" w:rsidP="009C05D0">
      <w:pPr>
        <w:jc w:val="both"/>
        <w:rPr>
          <w:rFonts w:ascii="Arial" w:hAnsi="Arial" w:cs="Arial"/>
          <w:sz w:val="23"/>
          <w:szCs w:val="23"/>
        </w:rPr>
      </w:pPr>
    </w:p>
    <w:p w:rsidR="009C05D0" w:rsidRPr="009C05D0" w:rsidRDefault="009C05D0" w:rsidP="009C05D0">
      <w:pPr>
        <w:jc w:val="center"/>
        <w:rPr>
          <w:rFonts w:ascii="Arial" w:hAnsi="Arial" w:cs="Arial"/>
          <w:sz w:val="23"/>
          <w:szCs w:val="23"/>
        </w:rPr>
      </w:pPr>
    </w:p>
    <w:p w:rsidR="009C05D0" w:rsidRPr="009C05D0" w:rsidRDefault="009C05D0" w:rsidP="009C05D0">
      <w:pPr>
        <w:jc w:val="center"/>
        <w:rPr>
          <w:rFonts w:ascii="Arial" w:hAnsi="Arial" w:cs="Arial"/>
          <w:sz w:val="23"/>
          <w:szCs w:val="23"/>
        </w:rPr>
      </w:pPr>
    </w:p>
    <w:p w:rsidR="009C05D0" w:rsidRPr="009C05D0" w:rsidRDefault="009C05D0" w:rsidP="009C05D0">
      <w:pPr>
        <w:jc w:val="center"/>
        <w:rPr>
          <w:rFonts w:ascii="Arial" w:hAnsi="Arial" w:cs="Arial"/>
          <w:sz w:val="23"/>
          <w:szCs w:val="23"/>
        </w:rPr>
      </w:pPr>
    </w:p>
    <w:p w:rsidR="009C05D0" w:rsidRPr="009C05D0" w:rsidRDefault="009C05D0" w:rsidP="009C05D0">
      <w:pPr>
        <w:pStyle w:val="Ttulo1"/>
        <w:jc w:val="center"/>
        <w:rPr>
          <w:rFonts w:ascii="Arial" w:hAnsi="Arial" w:cs="Arial"/>
          <w:sz w:val="23"/>
          <w:szCs w:val="23"/>
          <w:lang w:val="es-ES_tradnl"/>
        </w:rPr>
      </w:pPr>
      <w:r w:rsidRPr="009C05D0">
        <w:rPr>
          <w:rFonts w:ascii="Arial" w:hAnsi="Arial" w:cs="Arial"/>
          <w:sz w:val="23"/>
          <w:szCs w:val="23"/>
          <w:lang w:val="es-ES_tradnl"/>
        </w:rPr>
        <w:t xml:space="preserve">Juca </w:t>
      </w:r>
      <w:proofErr w:type="spellStart"/>
      <w:r w:rsidRPr="009C05D0">
        <w:rPr>
          <w:rFonts w:ascii="Arial" w:hAnsi="Arial" w:cs="Arial"/>
          <w:sz w:val="23"/>
          <w:szCs w:val="23"/>
          <w:lang w:val="es-ES_tradnl"/>
        </w:rPr>
        <w:t>Bortolucci</w:t>
      </w:r>
      <w:proofErr w:type="spellEnd"/>
    </w:p>
    <w:p w:rsidR="009C05D0" w:rsidRPr="009C05D0" w:rsidRDefault="009C05D0" w:rsidP="009C05D0">
      <w:pPr>
        <w:jc w:val="center"/>
        <w:rPr>
          <w:rFonts w:ascii="Arial" w:hAnsi="Arial" w:cs="Arial"/>
          <w:sz w:val="23"/>
          <w:szCs w:val="23"/>
        </w:rPr>
      </w:pPr>
      <w:r w:rsidRPr="009C05D0">
        <w:rPr>
          <w:rFonts w:ascii="Arial" w:hAnsi="Arial" w:cs="Arial"/>
          <w:sz w:val="23"/>
          <w:szCs w:val="23"/>
        </w:rPr>
        <w:t>-Vereador e 2º Secretário-</w:t>
      </w:r>
    </w:p>
    <w:p w:rsidR="009C05D0" w:rsidRPr="009C05D0" w:rsidRDefault="009C05D0" w:rsidP="009C05D0">
      <w:pPr>
        <w:jc w:val="center"/>
        <w:rPr>
          <w:rFonts w:ascii="Arial" w:hAnsi="Arial" w:cs="Arial"/>
          <w:sz w:val="23"/>
          <w:szCs w:val="23"/>
        </w:rPr>
      </w:pPr>
      <w:r w:rsidRPr="009C05D0">
        <w:rPr>
          <w:rFonts w:ascii="Arial" w:hAnsi="Arial" w:cs="Arial"/>
          <w:sz w:val="23"/>
          <w:szCs w:val="23"/>
        </w:rPr>
        <w:t>-PSDB-</w:t>
      </w:r>
    </w:p>
    <w:sectPr w:rsidR="009C05D0" w:rsidRPr="009C05D0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39A" w:rsidRDefault="0012439A">
      <w:r>
        <w:separator/>
      </w:r>
    </w:p>
  </w:endnote>
  <w:endnote w:type="continuationSeparator" w:id="0">
    <w:p w:rsidR="0012439A" w:rsidRDefault="0012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39A" w:rsidRDefault="0012439A">
      <w:r>
        <w:separator/>
      </w:r>
    </w:p>
  </w:footnote>
  <w:footnote w:type="continuationSeparator" w:id="0">
    <w:p w:rsidR="0012439A" w:rsidRDefault="00124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2439A"/>
    <w:rsid w:val="001D1394"/>
    <w:rsid w:val="003D3AA8"/>
    <w:rsid w:val="004C67DE"/>
    <w:rsid w:val="009C05D0"/>
    <w:rsid w:val="009F196D"/>
    <w:rsid w:val="00A9035B"/>
    <w:rsid w:val="00CD613B"/>
    <w:rsid w:val="00DD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C05D0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9C05D0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9C05D0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C05D0"/>
    <w:rPr>
      <w:sz w:val="24"/>
      <w:szCs w:val="24"/>
    </w:rPr>
  </w:style>
  <w:style w:type="paragraph" w:styleId="Ttulo">
    <w:name w:val="Title"/>
    <w:basedOn w:val="Normal"/>
    <w:link w:val="TtuloChar"/>
    <w:qFormat/>
    <w:rsid w:val="009C05D0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9C05D0"/>
    <w:rPr>
      <w:rFonts w:ascii="Bookman Old Style" w:hAnsi="Bookman Old Style" w:cs="Arial"/>
      <w:b/>
      <w:bCs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326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2014-01-14T17:14:00Z</dcterms:created>
  <dcterms:modified xsi:type="dcterms:W3CDTF">2014-01-14T17:14:00Z</dcterms:modified>
</cp:coreProperties>
</file>