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A47C8">
        <w:rPr>
          <w:rFonts w:ascii="Arial" w:hAnsi="Arial" w:cs="Arial"/>
        </w:rPr>
        <w:t>00240</w:t>
      </w:r>
      <w:r>
        <w:rPr>
          <w:rFonts w:ascii="Arial" w:hAnsi="Arial" w:cs="Arial"/>
        </w:rPr>
        <w:t>/</w:t>
      </w:r>
      <w:r w:rsidR="00FA47C8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do Sr. Cícero Soares de Oliveira.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484C05">
        <w:rPr>
          <w:rFonts w:ascii="Arial" w:hAnsi="Arial" w:cs="Arial"/>
          <w:bCs/>
          <w:sz w:val="24"/>
          <w:szCs w:val="24"/>
        </w:rPr>
        <w:t xml:space="preserve"> </w:t>
      </w:r>
      <w:r w:rsidR="00455D14">
        <w:rPr>
          <w:rFonts w:ascii="Arial" w:hAnsi="Arial" w:cs="Arial"/>
          <w:bCs/>
          <w:sz w:val="24"/>
          <w:szCs w:val="24"/>
        </w:rPr>
        <w:t>Cícero Soares de Oliveira, ocorrido no dia 28 de fevereiro de 2013.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Carolina Calligaris Cibim, número 254 no bairro Parque Gramado, Americana - SP.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484C05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O Senhor </w:t>
      </w:r>
      <w:r w:rsidR="00455D14">
        <w:rPr>
          <w:rFonts w:ascii="Arial" w:hAnsi="Arial" w:cs="Arial"/>
          <w:sz w:val="24"/>
          <w:szCs w:val="24"/>
        </w:rPr>
        <w:t xml:space="preserve">Cícero contava com 61 anos de idade, residente à Rua Carolina Calligaris Cibim, número 254 no bairro Parque Gramado, cidade de Americana. </w:t>
      </w:r>
    </w:p>
    <w:p w:rsidR="00455D14" w:rsidRPr="00484C05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Deixa as filhas Silmara e Silvana e a esposa Maria Aparecida de Lino Soares Oliveira.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Querido pelos familiares e amigos, seu passamento causou grande consternação e saudade; todavia, sua memória há de ser cultuada por todos os que o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>
        <w:rPr>
          <w:rFonts w:ascii="Arial" w:hAnsi="Arial" w:cs="Arial"/>
          <w:sz w:val="24"/>
          <w:szCs w:val="24"/>
        </w:rPr>
        <w:t>01 de março</w:t>
      </w:r>
      <w:r w:rsidRPr="00484C05">
        <w:rPr>
          <w:rFonts w:ascii="Arial" w:hAnsi="Arial" w:cs="Arial"/>
          <w:sz w:val="24"/>
          <w:szCs w:val="24"/>
        </w:rPr>
        <w:t xml:space="preserve"> de 2013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0E" w:rsidRDefault="00D9550E">
      <w:r>
        <w:separator/>
      </w:r>
    </w:p>
  </w:endnote>
  <w:endnote w:type="continuationSeparator" w:id="0">
    <w:p w:rsidR="00D9550E" w:rsidRDefault="00D9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0E" w:rsidRDefault="00D9550E">
      <w:r>
        <w:separator/>
      </w:r>
    </w:p>
  </w:footnote>
  <w:footnote w:type="continuationSeparator" w:id="0">
    <w:p w:rsidR="00D9550E" w:rsidRDefault="00D95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0E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90E32" w:rsidRPr="00E90E32" w:rsidRDefault="00E90E32" w:rsidP="00E90E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90E32">
                  <w:rPr>
                    <w:rFonts w:ascii="Arial" w:hAnsi="Arial" w:cs="Arial"/>
                    <w:b/>
                  </w:rPr>
                  <w:t>PROTOCOLO Nº: 02441/2013     DATA: 01/03/2013     HORA: 15:48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55D14"/>
    <w:rsid w:val="00484C05"/>
    <w:rsid w:val="0049057E"/>
    <w:rsid w:val="004B57DB"/>
    <w:rsid w:val="004C67DE"/>
    <w:rsid w:val="006A4D6E"/>
    <w:rsid w:val="00705ABB"/>
    <w:rsid w:val="00923261"/>
    <w:rsid w:val="009F196D"/>
    <w:rsid w:val="00A71CAF"/>
    <w:rsid w:val="00A9035B"/>
    <w:rsid w:val="00AE702A"/>
    <w:rsid w:val="00CD613B"/>
    <w:rsid w:val="00CF7F49"/>
    <w:rsid w:val="00D26CB3"/>
    <w:rsid w:val="00D90842"/>
    <w:rsid w:val="00D9550E"/>
    <w:rsid w:val="00E903BB"/>
    <w:rsid w:val="00E90E32"/>
    <w:rsid w:val="00EB7D7D"/>
    <w:rsid w:val="00EE7983"/>
    <w:rsid w:val="00F02A5C"/>
    <w:rsid w:val="00F16623"/>
    <w:rsid w:val="00F6321B"/>
    <w:rsid w:val="00F84F82"/>
    <w:rsid w:val="00FA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