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90343">
        <w:rPr>
          <w:rFonts w:ascii="Arial" w:hAnsi="Arial" w:cs="Arial"/>
        </w:rPr>
        <w:t>00248</w:t>
      </w:r>
      <w:r>
        <w:rPr>
          <w:rFonts w:ascii="Arial" w:hAnsi="Arial" w:cs="Arial"/>
        </w:rPr>
        <w:t>/</w:t>
      </w:r>
      <w:r w:rsidR="00490343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</w:t>
      </w:r>
      <w:r w:rsidR="00DA6F9C">
        <w:rPr>
          <w:rFonts w:ascii="Arial" w:hAnsi="Arial" w:cs="Arial"/>
          <w:sz w:val="24"/>
          <w:szCs w:val="24"/>
        </w:rPr>
        <w:t>a ao Plenário para que no dia 07</w:t>
      </w:r>
      <w:r>
        <w:rPr>
          <w:rFonts w:ascii="Arial" w:hAnsi="Arial" w:cs="Arial"/>
          <w:sz w:val="24"/>
          <w:szCs w:val="24"/>
        </w:rPr>
        <w:t xml:space="preserve"> d</w:t>
      </w:r>
      <w:r w:rsidR="00DA6F9C">
        <w:rPr>
          <w:rFonts w:ascii="Arial" w:hAnsi="Arial" w:cs="Arial"/>
          <w:sz w:val="24"/>
          <w:szCs w:val="24"/>
        </w:rPr>
        <w:t>e março de 2.013, a partir das 13</w:t>
      </w:r>
      <w:r>
        <w:rPr>
          <w:rFonts w:ascii="Arial" w:hAnsi="Arial" w:cs="Arial"/>
          <w:sz w:val="24"/>
          <w:szCs w:val="24"/>
        </w:rPr>
        <w:t>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.2pt;height:20.9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.2pt;height:20.9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.2pt;height:20.9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.2pt;height:20.95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.2pt;height:20.95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.2pt;height:20.9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DA6F9C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DA6F9C" w:rsidRDefault="00DA6F9C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434035" w:rsidRDefault="00DA6F9C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434035"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58" w:rsidRDefault="00D84558">
      <w:r>
        <w:separator/>
      </w:r>
    </w:p>
  </w:endnote>
  <w:endnote w:type="continuationSeparator" w:id="0">
    <w:p w:rsidR="00D84558" w:rsidRDefault="00D8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58" w:rsidRDefault="00D84558">
      <w:r>
        <w:separator/>
      </w:r>
    </w:p>
  </w:footnote>
  <w:footnote w:type="continuationSeparator" w:id="0">
    <w:p w:rsidR="00D84558" w:rsidRDefault="00D8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71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D7113" w:rsidRPr="00AD7113" w:rsidRDefault="00AD7113" w:rsidP="00AD71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D7113">
                  <w:rPr>
                    <w:rFonts w:ascii="Arial" w:hAnsi="Arial" w:cs="Arial"/>
                    <w:b/>
                  </w:rPr>
                  <w:t>PROTOCOLO Nº: 02730/2013     DATA: 08/03/2013     HORA: 15:59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07BE2"/>
    <w:rsid w:val="00414DA3"/>
    <w:rsid w:val="00433B10"/>
    <w:rsid w:val="00434035"/>
    <w:rsid w:val="00454EAC"/>
    <w:rsid w:val="00490343"/>
    <w:rsid w:val="0049057E"/>
    <w:rsid w:val="004B57DB"/>
    <w:rsid w:val="004C67DE"/>
    <w:rsid w:val="00705ABB"/>
    <w:rsid w:val="009F196D"/>
    <w:rsid w:val="00A310F3"/>
    <w:rsid w:val="00A71CAF"/>
    <w:rsid w:val="00A9035B"/>
    <w:rsid w:val="00AD7113"/>
    <w:rsid w:val="00AE702A"/>
    <w:rsid w:val="00CD613B"/>
    <w:rsid w:val="00CF7F49"/>
    <w:rsid w:val="00D26CB3"/>
    <w:rsid w:val="00D84558"/>
    <w:rsid w:val="00DA6F9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