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F2" w:rsidRDefault="00E971F2" w:rsidP="00E971F2">
      <w:pPr>
        <w:pStyle w:val="Ttulo"/>
      </w:pPr>
      <w:bookmarkStart w:id="0" w:name="_GoBack"/>
      <w:bookmarkEnd w:id="0"/>
      <w:r>
        <w:t>INDICAÇÃO Nº 1471/11</w:t>
      </w:r>
    </w:p>
    <w:p w:rsidR="00E971F2" w:rsidRDefault="00E971F2" w:rsidP="00E971F2">
      <w:pPr>
        <w:jc w:val="center"/>
        <w:rPr>
          <w:rFonts w:ascii="Bookman Old Style" w:hAnsi="Bookman Old Style"/>
          <w:b/>
          <w:u w:val="single"/>
        </w:rPr>
      </w:pPr>
    </w:p>
    <w:p w:rsidR="00E971F2" w:rsidRDefault="00E971F2" w:rsidP="00E971F2">
      <w:pPr>
        <w:jc w:val="center"/>
        <w:rPr>
          <w:rFonts w:ascii="Bookman Old Style" w:hAnsi="Bookman Old Style"/>
          <w:b/>
          <w:u w:val="single"/>
        </w:rPr>
      </w:pPr>
    </w:p>
    <w:p w:rsidR="00E971F2" w:rsidRDefault="00E971F2" w:rsidP="00E971F2">
      <w:pPr>
        <w:pStyle w:val="Recuodecorpodetexto"/>
        <w:ind w:left="4440"/>
      </w:pPr>
      <w:r>
        <w:t>“Limpeza em área pública localizada entre as Ruas ametista e Jade no Bairro Jardim São Fernando”.</w:t>
      </w:r>
    </w:p>
    <w:p w:rsidR="00E971F2" w:rsidRDefault="00E971F2" w:rsidP="00E971F2">
      <w:pPr>
        <w:ind w:left="1440" w:firstLine="3600"/>
        <w:jc w:val="both"/>
        <w:rPr>
          <w:rFonts w:ascii="Bookman Old Style" w:hAnsi="Bookman Old Style"/>
        </w:rPr>
      </w:pPr>
    </w:p>
    <w:p w:rsidR="00E971F2" w:rsidRDefault="00E971F2" w:rsidP="00E971F2">
      <w:pPr>
        <w:ind w:left="1440" w:firstLine="3600"/>
        <w:jc w:val="both"/>
        <w:rPr>
          <w:rFonts w:ascii="Bookman Old Style" w:hAnsi="Bookman Old Style"/>
        </w:rPr>
      </w:pPr>
    </w:p>
    <w:p w:rsidR="00E971F2" w:rsidRDefault="00E971F2" w:rsidP="00E971F2">
      <w:pPr>
        <w:ind w:left="1440" w:firstLine="3600"/>
        <w:jc w:val="both"/>
        <w:rPr>
          <w:rFonts w:ascii="Bookman Old Style" w:hAnsi="Bookman Old Style"/>
        </w:rPr>
      </w:pPr>
    </w:p>
    <w:p w:rsidR="00E971F2" w:rsidRDefault="00E971F2" w:rsidP="00E971F2">
      <w:pPr>
        <w:ind w:left="1440" w:firstLine="3600"/>
        <w:jc w:val="both"/>
        <w:rPr>
          <w:rFonts w:ascii="Bookman Old Style" w:hAnsi="Bookman Old Style"/>
        </w:rPr>
      </w:pPr>
    </w:p>
    <w:p w:rsidR="00E971F2" w:rsidRPr="004721FE" w:rsidRDefault="00E971F2" w:rsidP="00E971F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</w:t>
      </w:r>
      <w:r w:rsidRPr="004721FE">
        <w:rPr>
          <w:rFonts w:ascii="Bookman Old Style" w:hAnsi="Bookman Old Style"/>
        </w:rPr>
        <w:t>à Limpeza em área pública localizada entre as Ruas ametista e Jade no Bairro Jardim São Fernando.</w:t>
      </w:r>
    </w:p>
    <w:p w:rsidR="00E971F2" w:rsidRPr="004721FE" w:rsidRDefault="00E971F2" w:rsidP="00E971F2">
      <w:pPr>
        <w:jc w:val="center"/>
        <w:rPr>
          <w:rFonts w:ascii="Bookman Old Style" w:hAnsi="Bookman Old Style"/>
          <w:b/>
        </w:rPr>
      </w:pPr>
    </w:p>
    <w:p w:rsidR="00E971F2" w:rsidRPr="004721FE" w:rsidRDefault="00E971F2" w:rsidP="00E971F2">
      <w:pPr>
        <w:jc w:val="center"/>
        <w:rPr>
          <w:rFonts w:ascii="Bookman Old Style" w:hAnsi="Bookman Old Style"/>
          <w:b/>
        </w:rPr>
      </w:pPr>
    </w:p>
    <w:p w:rsidR="00E971F2" w:rsidRDefault="00E971F2" w:rsidP="00E971F2">
      <w:pPr>
        <w:jc w:val="center"/>
        <w:rPr>
          <w:rFonts w:ascii="Bookman Old Style" w:hAnsi="Bookman Old Style"/>
          <w:b/>
        </w:rPr>
      </w:pPr>
    </w:p>
    <w:p w:rsidR="00E971F2" w:rsidRDefault="00E971F2" w:rsidP="00E971F2">
      <w:pPr>
        <w:jc w:val="center"/>
        <w:rPr>
          <w:rFonts w:ascii="Bookman Old Style" w:hAnsi="Bookman Old Style"/>
          <w:b/>
        </w:rPr>
      </w:pPr>
    </w:p>
    <w:p w:rsidR="00E971F2" w:rsidRDefault="00E971F2" w:rsidP="00E971F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971F2" w:rsidRDefault="00E971F2" w:rsidP="00E971F2">
      <w:pPr>
        <w:jc w:val="center"/>
        <w:rPr>
          <w:rFonts w:ascii="Bookman Old Style" w:hAnsi="Bookman Old Style"/>
          <w:b/>
        </w:rPr>
      </w:pPr>
    </w:p>
    <w:p w:rsidR="00E971F2" w:rsidRDefault="00E971F2" w:rsidP="00E971F2">
      <w:pPr>
        <w:jc w:val="center"/>
        <w:rPr>
          <w:rFonts w:ascii="Bookman Old Style" w:hAnsi="Bookman Old Style"/>
          <w:b/>
        </w:rPr>
      </w:pPr>
    </w:p>
    <w:p w:rsidR="00E971F2" w:rsidRDefault="00E971F2" w:rsidP="00E971F2">
      <w:pPr>
        <w:jc w:val="center"/>
        <w:rPr>
          <w:rFonts w:ascii="Bookman Old Style" w:hAnsi="Bookman Old Style"/>
          <w:b/>
        </w:rPr>
      </w:pPr>
    </w:p>
    <w:p w:rsidR="00E971F2" w:rsidRDefault="00E971F2" w:rsidP="00E971F2">
      <w:pPr>
        <w:jc w:val="center"/>
        <w:rPr>
          <w:rFonts w:ascii="Bookman Old Style" w:hAnsi="Bookman Old Style"/>
          <w:b/>
        </w:rPr>
      </w:pPr>
    </w:p>
    <w:p w:rsidR="00E971F2" w:rsidRDefault="00E971F2" w:rsidP="00E971F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limpeza da área pública acima mencionada, pois há muito lixo, galhos de arvore no local. </w:t>
      </w:r>
    </w:p>
    <w:p w:rsidR="00E971F2" w:rsidRDefault="00E971F2" w:rsidP="00E971F2">
      <w:pPr>
        <w:ind w:firstLine="1440"/>
        <w:outlineLvl w:val="0"/>
        <w:rPr>
          <w:rFonts w:ascii="Bookman Old Style" w:hAnsi="Bookman Old Style"/>
        </w:rPr>
      </w:pPr>
    </w:p>
    <w:p w:rsidR="00E971F2" w:rsidRDefault="00E971F2" w:rsidP="00E971F2">
      <w:pPr>
        <w:ind w:firstLine="1440"/>
        <w:outlineLvl w:val="0"/>
        <w:rPr>
          <w:rFonts w:ascii="Bookman Old Style" w:hAnsi="Bookman Old Style"/>
        </w:rPr>
      </w:pPr>
    </w:p>
    <w:p w:rsidR="00E971F2" w:rsidRDefault="00E971F2" w:rsidP="00E971F2">
      <w:pPr>
        <w:ind w:firstLine="1440"/>
        <w:outlineLvl w:val="0"/>
        <w:rPr>
          <w:rFonts w:ascii="Bookman Old Style" w:hAnsi="Bookman Old Style"/>
        </w:rPr>
      </w:pPr>
    </w:p>
    <w:p w:rsidR="00E971F2" w:rsidRDefault="00E971F2" w:rsidP="00E971F2">
      <w:pPr>
        <w:ind w:firstLine="1440"/>
        <w:outlineLvl w:val="0"/>
        <w:rPr>
          <w:rFonts w:ascii="Bookman Old Style" w:hAnsi="Bookman Old Style"/>
        </w:rPr>
      </w:pPr>
    </w:p>
    <w:p w:rsidR="00E971F2" w:rsidRDefault="00E971F2" w:rsidP="00E971F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Abril de 2011.</w:t>
      </w:r>
    </w:p>
    <w:p w:rsidR="00E971F2" w:rsidRDefault="00E971F2" w:rsidP="00E971F2">
      <w:pPr>
        <w:ind w:firstLine="1440"/>
        <w:rPr>
          <w:rFonts w:ascii="Bookman Old Style" w:hAnsi="Bookman Old Style"/>
        </w:rPr>
      </w:pPr>
    </w:p>
    <w:p w:rsidR="00E971F2" w:rsidRDefault="00E971F2" w:rsidP="00E971F2">
      <w:pPr>
        <w:ind w:firstLine="1440"/>
        <w:rPr>
          <w:rFonts w:ascii="Bookman Old Style" w:hAnsi="Bookman Old Style"/>
        </w:rPr>
      </w:pPr>
    </w:p>
    <w:p w:rsidR="00E971F2" w:rsidRDefault="00E971F2" w:rsidP="00E971F2">
      <w:pPr>
        <w:rPr>
          <w:rFonts w:ascii="Bookman Old Style" w:hAnsi="Bookman Old Style"/>
        </w:rPr>
      </w:pPr>
    </w:p>
    <w:p w:rsidR="00E971F2" w:rsidRDefault="00E971F2" w:rsidP="00E971F2">
      <w:pPr>
        <w:ind w:firstLine="1440"/>
        <w:rPr>
          <w:rFonts w:ascii="Bookman Old Style" w:hAnsi="Bookman Old Style"/>
        </w:rPr>
      </w:pPr>
    </w:p>
    <w:p w:rsidR="00E971F2" w:rsidRDefault="00E971F2" w:rsidP="00E971F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E971F2" w:rsidRDefault="00E971F2" w:rsidP="00E971F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E971F2" w:rsidRDefault="00E971F2" w:rsidP="00E971F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-</w:t>
      </w:r>
    </w:p>
    <w:p w:rsidR="00E971F2" w:rsidRDefault="00E971F2" w:rsidP="00E971F2">
      <w:pPr>
        <w:ind w:firstLine="120"/>
        <w:jc w:val="center"/>
        <w:outlineLvl w:val="0"/>
        <w:rPr>
          <w:rFonts w:ascii="Bookman Old Style" w:hAnsi="Bookman Old Style"/>
        </w:rPr>
      </w:pPr>
    </w:p>
    <w:p w:rsidR="00E971F2" w:rsidRDefault="00E971F2" w:rsidP="00E971F2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D9E" w:rsidRDefault="00875D9E">
      <w:r>
        <w:separator/>
      </w:r>
    </w:p>
  </w:endnote>
  <w:endnote w:type="continuationSeparator" w:id="0">
    <w:p w:rsidR="00875D9E" w:rsidRDefault="0087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D9E" w:rsidRDefault="00875D9E">
      <w:r>
        <w:separator/>
      </w:r>
    </w:p>
  </w:footnote>
  <w:footnote w:type="continuationSeparator" w:id="0">
    <w:p w:rsidR="00875D9E" w:rsidRDefault="00875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75D9E"/>
    <w:rsid w:val="009F196D"/>
    <w:rsid w:val="00A9035B"/>
    <w:rsid w:val="00BA6CEB"/>
    <w:rsid w:val="00CD613B"/>
    <w:rsid w:val="00E9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971F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971F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971F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971F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