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64" w:rsidRPr="00BB4564" w:rsidRDefault="00BB4564" w:rsidP="00BB4564">
      <w:pPr>
        <w:pStyle w:val="Ttulo"/>
        <w:rPr>
          <w:sz w:val="23"/>
          <w:szCs w:val="23"/>
        </w:rPr>
      </w:pPr>
      <w:bookmarkStart w:id="0" w:name="_GoBack"/>
      <w:bookmarkEnd w:id="0"/>
      <w:r w:rsidRPr="00BB4564">
        <w:rPr>
          <w:sz w:val="23"/>
          <w:szCs w:val="23"/>
        </w:rPr>
        <w:t>INDICAÇÃO Nº  1594  /11</w:t>
      </w:r>
    </w:p>
    <w:p w:rsidR="00BB4564" w:rsidRPr="00BB4564" w:rsidRDefault="00BB4564" w:rsidP="00BB456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4564" w:rsidRPr="00BB4564" w:rsidRDefault="00BB4564" w:rsidP="00BB456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4564" w:rsidRPr="00BB4564" w:rsidRDefault="00BB4564" w:rsidP="00BB4564">
      <w:pPr>
        <w:pStyle w:val="Recuodecorpodetexto"/>
        <w:ind w:left="4440"/>
        <w:rPr>
          <w:sz w:val="23"/>
          <w:szCs w:val="23"/>
        </w:rPr>
      </w:pPr>
      <w:r w:rsidRPr="00BB4564">
        <w:rPr>
          <w:sz w:val="23"/>
          <w:szCs w:val="23"/>
        </w:rPr>
        <w:t xml:space="preserve">“Refazer a sinalização do solo (pintura de PARE) na Rua Dom Pedro I esquina com a Rua Independência, no bairro Parque Olaria”. </w:t>
      </w:r>
    </w:p>
    <w:p w:rsidR="00BB4564" w:rsidRPr="00BB4564" w:rsidRDefault="00BB4564" w:rsidP="00BB45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B4564">
        <w:rPr>
          <w:rFonts w:ascii="Bookman Old Style" w:hAnsi="Bookman Old Style"/>
          <w:b/>
          <w:bCs/>
          <w:sz w:val="23"/>
          <w:szCs w:val="23"/>
        </w:rPr>
        <w:t>INDICA</w:t>
      </w:r>
      <w:r w:rsidRPr="00BB4564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sinalização do solo (pintura de PARE) na Rua Dom Pedro I esquina com a Rua Independência, no bairro Parque Olaria.</w:t>
      </w:r>
    </w:p>
    <w:p w:rsidR="00BB4564" w:rsidRPr="00BB4564" w:rsidRDefault="00BB4564" w:rsidP="00BB45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4564" w:rsidRPr="00BB4564" w:rsidRDefault="00BB4564" w:rsidP="00BB456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4564" w:rsidRPr="00BB4564" w:rsidRDefault="00BB4564" w:rsidP="00BB4564">
      <w:pPr>
        <w:jc w:val="center"/>
        <w:rPr>
          <w:rFonts w:ascii="Bookman Old Style" w:hAnsi="Bookman Old Style"/>
          <w:b/>
          <w:sz w:val="23"/>
          <w:szCs w:val="23"/>
        </w:rPr>
      </w:pPr>
      <w:r w:rsidRPr="00BB4564">
        <w:rPr>
          <w:rFonts w:ascii="Bookman Old Style" w:hAnsi="Bookman Old Style"/>
          <w:b/>
          <w:sz w:val="23"/>
          <w:szCs w:val="23"/>
        </w:rPr>
        <w:t>Justificativa:</w:t>
      </w:r>
    </w:p>
    <w:p w:rsidR="00BB4564" w:rsidRPr="00BB4564" w:rsidRDefault="00BB4564" w:rsidP="00BB456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B4564" w:rsidRPr="00BB4564" w:rsidRDefault="00BB4564" w:rsidP="00BB456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B4564" w:rsidRPr="00BB4564" w:rsidRDefault="00BB4564" w:rsidP="00BB4564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BB4564">
        <w:rPr>
          <w:rFonts w:ascii="Bookman Old Style" w:hAnsi="Bookman Old Style"/>
          <w:sz w:val="23"/>
          <w:szCs w:val="23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BB4564" w:rsidRPr="00BB4564" w:rsidRDefault="00BB4564" w:rsidP="00BB456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B4564" w:rsidRPr="00BB4564" w:rsidRDefault="00BB4564" w:rsidP="00BB456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B4564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BB4564" w:rsidRPr="00BB4564" w:rsidRDefault="00BB4564" w:rsidP="00BB4564">
      <w:pPr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44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B4564" w:rsidRPr="00BB4564" w:rsidRDefault="00BB4564" w:rsidP="00BB456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B4564">
        <w:rPr>
          <w:rFonts w:ascii="Bookman Old Style" w:hAnsi="Bookman Old Style"/>
          <w:b/>
          <w:sz w:val="23"/>
          <w:szCs w:val="23"/>
        </w:rPr>
        <w:t>ANÍZIO TAVARES</w:t>
      </w: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B4564">
        <w:rPr>
          <w:rFonts w:ascii="Bookman Old Style" w:hAnsi="Bookman Old Style"/>
          <w:sz w:val="23"/>
          <w:szCs w:val="23"/>
        </w:rPr>
        <w:t>-Vereador/Vice-Presidente-</w:t>
      </w: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B4564" w:rsidRPr="00BB4564" w:rsidRDefault="00BB4564" w:rsidP="00BB4564">
      <w:pPr>
        <w:jc w:val="both"/>
        <w:outlineLvl w:val="0"/>
        <w:rPr>
          <w:rFonts w:ascii="Bookman Old Style" w:hAnsi="Bookman Old Style"/>
          <w:sz w:val="23"/>
          <w:szCs w:val="23"/>
        </w:rPr>
      </w:pPr>
      <w:r w:rsidRPr="00BB4564">
        <w:rPr>
          <w:rFonts w:ascii="Bookman Old Style" w:hAnsi="Bookman Old Style"/>
          <w:sz w:val="23"/>
          <w:szCs w:val="23"/>
        </w:rPr>
        <w:t>(Fls. nº 02- Melhorias na sinalização do solo (pintura de PARE) na Rua Dom Pedro I esquina com a Rua Independência, no bairro Parque Olaria).</w:t>
      </w:r>
    </w:p>
    <w:p w:rsidR="00BB4564" w:rsidRPr="00BB4564" w:rsidRDefault="00BB4564" w:rsidP="00BB4564">
      <w:pPr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outlineLvl w:val="0"/>
        <w:rPr>
          <w:rFonts w:ascii="Bookman Old Style" w:hAnsi="Bookman Old Style"/>
          <w:sz w:val="23"/>
          <w:szCs w:val="23"/>
        </w:rPr>
      </w:pPr>
    </w:p>
    <w:p w:rsidR="00BB4564" w:rsidRPr="00BB4564" w:rsidRDefault="00BB4564" w:rsidP="00BB4564">
      <w:pPr>
        <w:pStyle w:val="Recuodecorpodetexto"/>
        <w:ind w:left="0"/>
        <w:jc w:val="center"/>
        <w:rPr>
          <w:sz w:val="23"/>
          <w:szCs w:val="23"/>
        </w:rPr>
      </w:pPr>
      <w:r w:rsidRPr="00BB4564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0549"/>
          </v:shape>
        </w:pict>
      </w:r>
    </w:p>
    <w:p w:rsidR="009F196D" w:rsidRPr="00BB4564" w:rsidRDefault="009F196D" w:rsidP="00CD613B">
      <w:pPr>
        <w:rPr>
          <w:sz w:val="23"/>
          <w:szCs w:val="23"/>
        </w:rPr>
      </w:pPr>
    </w:p>
    <w:sectPr w:rsidR="009F196D" w:rsidRPr="00BB456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EC" w:rsidRDefault="006A2EEC">
      <w:r>
        <w:separator/>
      </w:r>
    </w:p>
  </w:endnote>
  <w:endnote w:type="continuationSeparator" w:id="0">
    <w:p w:rsidR="006A2EEC" w:rsidRDefault="006A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EC" w:rsidRDefault="006A2EEC">
      <w:r>
        <w:separator/>
      </w:r>
    </w:p>
  </w:footnote>
  <w:footnote w:type="continuationSeparator" w:id="0">
    <w:p w:rsidR="006A2EEC" w:rsidRDefault="006A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2EEC"/>
    <w:rsid w:val="006B0142"/>
    <w:rsid w:val="009F196D"/>
    <w:rsid w:val="00A9035B"/>
    <w:rsid w:val="00BB456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45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456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B456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456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