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74" w:rsidRPr="006A0C74" w:rsidRDefault="006A0C74" w:rsidP="006A0C74">
      <w:pPr>
        <w:pStyle w:val="Ttulo"/>
        <w:rPr>
          <w:sz w:val="23"/>
          <w:szCs w:val="23"/>
        </w:rPr>
      </w:pPr>
      <w:bookmarkStart w:id="0" w:name="_GoBack"/>
      <w:bookmarkEnd w:id="0"/>
      <w:r w:rsidRPr="006A0C74">
        <w:rPr>
          <w:sz w:val="23"/>
          <w:szCs w:val="23"/>
        </w:rPr>
        <w:t>INDICAÇÃO Nº  1611 /2011</w:t>
      </w: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A0C74" w:rsidRPr="006A0C74" w:rsidRDefault="006A0C74" w:rsidP="006A0C74">
      <w:pPr>
        <w:pStyle w:val="Recuodecorpodetexto"/>
        <w:ind w:left="4956"/>
        <w:rPr>
          <w:sz w:val="23"/>
          <w:szCs w:val="23"/>
        </w:rPr>
      </w:pPr>
      <w:r w:rsidRPr="006A0C74">
        <w:rPr>
          <w:sz w:val="23"/>
          <w:szCs w:val="23"/>
        </w:rPr>
        <w:t xml:space="preserve">“Limpeza da Área Pública localizada no Bairro </w:t>
      </w:r>
      <w:proofErr w:type="spellStart"/>
      <w:r w:rsidRPr="006A0C74">
        <w:rPr>
          <w:sz w:val="23"/>
          <w:szCs w:val="23"/>
        </w:rPr>
        <w:t>Mollon</w:t>
      </w:r>
      <w:proofErr w:type="spellEnd"/>
      <w:r w:rsidRPr="006A0C74">
        <w:rPr>
          <w:sz w:val="23"/>
          <w:szCs w:val="23"/>
        </w:rPr>
        <w:t xml:space="preserve"> IV”.</w:t>
      </w:r>
    </w:p>
    <w:p w:rsidR="006A0C74" w:rsidRPr="006A0C74" w:rsidRDefault="006A0C74" w:rsidP="006A0C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A0C74">
        <w:rPr>
          <w:rFonts w:ascii="Bookman Old Style" w:hAnsi="Bookman Old Style"/>
          <w:b/>
          <w:bCs/>
          <w:sz w:val="23"/>
          <w:szCs w:val="23"/>
        </w:rPr>
        <w:t>INDICA</w:t>
      </w:r>
      <w:r w:rsidRPr="006A0C7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da área pública localizada entre as Ruas Oscar Franco de Camargo, Sebastião Inácio com Ruas do Cromo e Irídio.</w:t>
      </w: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</w:rPr>
      </w:pPr>
      <w:r w:rsidRPr="006A0C74">
        <w:rPr>
          <w:rFonts w:ascii="Bookman Old Style" w:hAnsi="Bookman Old Style"/>
          <w:b/>
          <w:sz w:val="23"/>
          <w:szCs w:val="23"/>
        </w:rPr>
        <w:t>Justificativa:</w:t>
      </w: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0C74" w:rsidRPr="006A0C74" w:rsidRDefault="006A0C74" w:rsidP="006A0C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0C74" w:rsidRPr="006A0C74" w:rsidRDefault="006A0C74" w:rsidP="006A0C7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A0C74">
        <w:rPr>
          <w:rFonts w:ascii="Bookman Old Style" w:hAnsi="Bookman Old Style"/>
          <w:sz w:val="23"/>
          <w:szCs w:val="23"/>
        </w:rPr>
        <w:t xml:space="preserve">Moradores reclamam que a área supra mencionada encontra-se infestada de insetos e animais peçonhentos, reclamam ainda, do mau cheiro que o local exala depois que chove e pedem providências urgentes. </w:t>
      </w:r>
    </w:p>
    <w:p w:rsidR="006A0C74" w:rsidRPr="006A0C74" w:rsidRDefault="006A0C74" w:rsidP="006A0C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A0C74">
        <w:rPr>
          <w:rFonts w:ascii="Bookman Old Style" w:hAnsi="Bookman Old Style"/>
          <w:sz w:val="23"/>
          <w:szCs w:val="23"/>
        </w:rPr>
        <w:t>Plenário “Dr. Tancredo Neves”, em 04 de maio de 2011.</w:t>
      </w:r>
    </w:p>
    <w:p w:rsidR="006A0C74" w:rsidRPr="006A0C74" w:rsidRDefault="006A0C74" w:rsidP="006A0C74">
      <w:pPr>
        <w:ind w:firstLine="144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ind w:firstLine="1440"/>
        <w:rPr>
          <w:rFonts w:ascii="Bookman Old Style" w:hAnsi="Bookman Old Style"/>
          <w:sz w:val="23"/>
          <w:szCs w:val="23"/>
        </w:rPr>
      </w:pPr>
    </w:p>
    <w:p w:rsidR="006A0C74" w:rsidRPr="006A0C74" w:rsidRDefault="006A0C74" w:rsidP="006A0C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A0C74" w:rsidRPr="006A0C74" w:rsidRDefault="006A0C74" w:rsidP="006A0C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0C74">
        <w:rPr>
          <w:rFonts w:ascii="Bookman Old Style" w:hAnsi="Bookman Old Style"/>
          <w:b/>
          <w:sz w:val="23"/>
          <w:szCs w:val="23"/>
        </w:rPr>
        <w:t>Danilo Godoy</w:t>
      </w:r>
    </w:p>
    <w:p w:rsidR="006A0C74" w:rsidRPr="006A0C74" w:rsidRDefault="006A0C74" w:rsidP="006A0C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0C74">
        <w:rPr>
          <w:rFonts w:ascii="Bookman Old Style" w:hAnsi="Bookman Old Style"/>
          <w:b/>
          <w:sz w:val="23"/>
          <w:szCs w:val="23"/>
        </w:rPr>
        <w:t>PSDB</w:t>
      </w:r>
    </w:p>
    <w:p w:rsidR="006A0C74" w:rsidRPr="006A0C74" w:rsidRDefault="006A0C74" w:rsidP="006A0C7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A0C74">
        <w:rPr>
          <w:rFonts w:ascii="Bookman Old Style" w:hAnsi="Bookman Old Style"/>
          <w:sz w:val="23"/>
          <w:szCs w:val="23"/>
        </w:rPr>
        <w:t>-vereador-</w:t>
      </w:r>
    </w:p>
    <w:sectPr w:rsidR="006A0C74" w:rsidRPr="006A0C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BD" w:rsidRDefault="007727BD">
      <w:r>
        <w:separator/>
      </w:r>
    </w:p>
  </w:endnote>
  <w:endnote w:type="continuationSeparator" w:id="0">
    <w:p w:rsidR="007727BD" w:rsidRDefault="007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BD" w:rsidRDefault="007727BD">
      <w:r>
        <w:separator/>
      </w:r>
    </w:p>
  </w:footnote>
  <w:footnote w:type="continuationSeparator" w:id="0">
    <w:p w:rsidR="007727BD" w:rsidRDefault="0077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0C74"/>
    <w:rsid w:val="007727BD"/>
    <w:rsid w:val="009F196D"/>
    <w:rsid w:val="00A9035B"/>
    <w:rsid w:val="00BC17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0C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0C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0C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0C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