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2C" w:rsidRDefault="002F7F2C" w:rsidP="002F7F2C">
      <w:pPr>
        <w:pStyle w:val="Ttulo"/>
      </w:pPr>
      <w:bookmarkStart w:id="0" w:name="_GoBack"/>
      <w:bookmarkEnd w:id="0"/>
      <w:r>
        <w:t>INDICAÇÃO Nº                1626     /11</w:t>
      </w:r>
    </w:p>
    <w:p w:rsidR="002F7F2C" w:rsidRDefault="002F7F2C" w:rsidP="002F7F2C">
      <w:pPr>
        <w:jc w:val="center"/>
        <w:rPr>
          <w:rFonts w:ascii="Bookman Old Style" w:hAnsi="Bookman Old Style"/>
          <w:b/>
          <w:u w:val="single"/>
        </w:rPr>
      </w:pPr>
    </w:p>
    <w:p w:rsidR="002F7F2C" w:rsidRDefault="002F7F2C" w:rsidP="002F7F2C">
      <w:pPr>
        <w:jc w:val="center"/>
        <w:rPr>
          <w:rFonts w:ascii="Bookman Old Style" w:hAnsi="Bookman Old Style"/>
          <w:b/>
          <w:u w:val="single"/>
        </w:rPr>
      </w:pPr>
    </w:p>
    <w:p w:rsidR="002F7F2C" w:rsidRPr="00E65AE9" w:rsidRDefault="002F7F2C" w:rsidP="002F7F2C">
      <w:pPr>
        <w:jc w:val="center"/>
        <w:rPr>
          <w:rFonts w:ascii="Bookman Old Style" w:hAnsi="Bookman Old Style"/>
          <w:b/>
        </w:rPr>
      </w:pPr>
    </w:p>
    <w:p w:rsidR="002F7F2C" w:rsidRPr="000B63AE" w:rsidRDefault="002F7F2C" w:rsidP="002F7F2C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194861">
        <w:t>em toda a extensão da Rua José Nazat</w:t>
      </w:r>
      <w:r>
        <w:t>t</w:t>
      </w:r>
      <w:r w:rsidRPr="00194861">
        <w:t>o, no bairro Nova Conquista</w:t>
      </w:r>
      <w:r>
        <w:t>”.</w:t>
      </w:r>
    </w:p>
    <w:p w:rsidR="002F7F2C" w:rsidRDefault="002F7F2C" w:rsidP="002F7F2C">
      <w:pPr>
        <w:ind w:left="1440" w:firstLine="3600"/>
        <w:jc w:val="both"/>
        <w:rPr>
          <w:rFonts w:ascii="Bookman Old Style" w:hAnsi="Bookman Old Style"/>
        </w:rPr>
      </w:pPr>
    </w:p>
    <w:p w:rsidR="002F7F2C" w:rsidRDefault="002F7F2C" w:rsidP="002F7F2C">
      <w:pPr>
        <w:ind w:left="1440" w:firstLine="3600"/>
        <w:jc w:val="both"/>
        <w:rPr>
          <w:rFonts w:ascii="Bookman Old Style" w:hAnsi="Bookman Old Style"/>
        </w:rPr>
      </w:pPr>
    </w:p>
    <w:p w:rsidR="002F7F2C" w:rsidRPr="001B7BF3" w:rsidRDefault="002F7F2C" w:rsidP="002F7F2C">
      <w:pPr>
        <w:ind w:left="1440" w:firstLine="3600"/>
        <w:jc w:val="both"/>
        <w:rPr>
          <w:rFonts w:ascii="Bookman Old Style" w:hAnsi="Bookman Old Style"/>
        </w:rPr>
      </w:pPr>
    </w:p>
    <w:p w:rsidR="002F7F2C" w:rsidRPr="00670A1A" w:rsidRDefault="002F7F2C" w:rsidP="002F7F2C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uraco</w:t>
      </w:r>
      <w:r w:rsidRPr="00194861">
        <w:rPr>
          <w:rFonts w:ascii="Bookman Old Style" w:hAnsi="Bookman Old Style"/>
        </w:rPr>
        <w:t xml:space="preserve"> em toda a extensão da Rua José Nazatto, no bairro Nova Conquista</w:t>
      </w:r>
      <w:r>
        <w:rPr>
          <w:rFonts w:ascii="Bookman Old Style" w:hAnsi="Bookman Old Style"/>
        </w:rPr>
        <w:t>.</w:t>
      </w:r>
    </w:p>
    <w:p w:rsidR="002F7F2C" w:rsidRDefault="002F7F2C" w:rsidP="002F7F2C">
      <w:pPr>
        <w:ind w:firstLine="1440"/>
        <w:jc w:val="both"/>
        <w:rPr>
          <w:rFonts w:ascii="Bookman Old Style" w:hAnsi="Bookman Old Style"/>
          <w:b/>
        </w:rPr>
      </w:pPr>
    </w:p>
    <w:p w:rsidR="002F7F2C" w:rsidRDefault="002F7F2C" w:rsidP="002F7F2C">
      <w:pPr>
        <w:ind w:firstLine="1440"/>
        <w:jc w:val="both"/>
        <w:rPr>
          <w:rFonts w:ascii="Bookman Old Style" w:hAnsi="Bookman Old Style"/>
          <w:b/>
        </w:rPr>
      </w:pPr>
    </w:p>
    <w:p w:rsidR="002F7F2C" w:rsidRDefault="002F7F2C" w:rsidP="002F7F2C">
      <w:pPr>
        <w:ind w:firstLine="1440"/>
        <w:jc w:val="both"/>
        <w:rPr>
          <w:rFonts w:ascii="Bookman Old Style" w:hAnsi="Bookman Old Style"/>
          <w:b/>
        </w:rPr>
      </w:pPr>
    </w:p>
    <w:p w:rsidR="002F7F2C" w:rsidRPr="00702CD6" w:rsidRDefault="002F7F2C" w:rsidP="002F7F2C">
      <w:pPr>
        <w:ind w:firstLine="1440"/>
        <w:jc w:val="both"/>
        <w:rPr>
          <w:rFonts w:ascii="Bookman Old Style" w:hAnsi="Bookman Old Style"/>
          <w:b/>
        </w:rPr>
      </w:pPr>
    </w:p>
    <w:p w:rsidR="002F7F2C" w:rsidRDefault="002F7F2C" w:rsidP="002F7F2C">
      <w:pPr>
        <w:jc w:val="center"/>
        <w:rPr>
          <w:rFonts w:ascii="Bookman Old Style" w:hAnsi="Bookman Old Style"/>
          <w:b/>
        </w:rPr>
      </w:pPr>
    </w:p>
    <w:p w:rsidR="002F7F2C" w:rsidRDefault="002F7F2C" w:rsidP="002F7F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F7F2C" w:rsidRDefault="002F7F2C" w:rsidP="002F7F2C">
      <w:pPr>
        <w:jc w:val="center"/>
        <w:rPr>
          <w:rFonts w:ascii="Bookman Old Style" w:hAnsi="Bookman Old Style"/>
          <w:b/>
        </w:rPr>
      </w:pPr>
    </w:p>
    <w:p w:rsidR="002F7F2C" w:rsidRPr="00C4775E" w:rsidRDefault="002F7F2C" w:rsidP="002F7F2C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2F7F2C" w:rsidRPr="003D2A9F" w:rsidRDefault="002F7F2C" w:rsidP="002F7F2C">
      <w:pPr>
        <w:ind w:firstLine="1440"/>
        <w:jc w:val="both"/>
        <w:rPr>
          <w:rFonts w:ascii="Bookman Old Style" w:hAnsi="Bookman Old Style"/>
        </w:rPr>
      </w:pPr>
    </w:p>
    <w:p w:rsidR="002F7F2C" w:rsidRDefault="002F7F2C" w:rsidP="002F7F2C">
      <w:pPr>
        <w:ind w:firstLine="1440"/>
        <w:jc w:val="both"/>
        <w:rPr>
          <w:rFonts w:ascii="Bookman Old Style" w:hAnsi="Bookman Old Style"/>
        </w:rPr>
      </w:pPr>
    </w:p>
    <w:p w:rsidR="002F7F2C" w:rsidRDefault="002F7F2C" w:rsidP="002F7F2C">
      <w:pPr>
        <w:ind w:firstLine="1440"/>
        <w:jc w:val="center"/>
        <w:rPr>
          <w:rFonts w:ascii="Bookman Old Style" w:hAnsi="Bookman Old Style"/>
          <w:b/>
        </w:rPr>
      </w:pPr>
    </w:p>
    <w:p w:rsidR="002F7F2C" w:rsidRDefault="002F7F2C" w:rsidP="002F7F2C">
      <w:pPr>
        <w:ind w:firstLine="1440"/>
        <w:jc w:val="both"/>
        <w:rPr>
          <w:rFonts w:ascii="Bookman Old Style" w:hAnsi="Bookman Old Style"/>
        </w:rPr>
      </w:pPr>
    </w:p>
    <w:p w:rsidR="002F7F2C" w:rsidRDefault="002F7F2C" w:rsidP="002F7F2C">
      <w:pPr>
        <w:ind w:firstLine="1440"/>
        <w:jc w:val="both"/>
        <w:rPr>
          <w:rFonts w:ascii="Bookman Old Style" w:hAnsi="Bookman Old Style"/>
        </w:rPr>
      </w:pPr>
    </w:p>
    <w:p w:rsidR="002F7F2C" w:rsidRDefault="002F7F2C" w:rsidP="002F7F2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maio de 2011.</w:t>
      </w:r>
    </w:p>
    <w:p w:rsidR="002F7F2C" w:rsidRDefault="002F7F2C" w:rsidP="002F7F2C">
      <w:pPr>
        <w:ind w:firstLine="1440"/>
        <w:rPr>
          <w:rFonts w:ascii="Bookman Old Style" w:hAnsi="Bookman Old Style"/>
        </w:rPr>
      </w:pPr>
    </w:p>
    <w:p w:rsidR="002F7F2C" w:rsidRDefault="002F7F2C" w:rsidP="002F7F2C">
      <w:pPr>
        <w:rPr>
          <w:rFonts w:ascii="Bookman Old Style" w:hAnsi="Bookman Old Style"/>
        </w:rPr>
      </w:pPr>
    </w:p>
    <w:p w:rsidR="002F7F2C" w:rsidRDefault="002F7F2C" w:rsidP="002F7F2C">
      <w:pPr>
        <w:ind w:firstLine="1440"/>
        <w:rPr>
          <w:rFonts w:ascii="Bookman Old Style" w:hAnsi="Bookman Old Style"/>
        </w:rPr>
      </w:pPr>
    </w:p>
    <w:p w:rsidR="002F7F2C" w:rsidRDefault="002F7F2C" w:rsidP="002F7F2C">
      <w:pPr>
        <w:ind w:firstLine="1440"/>
        <w:rPr>
          <w:rFonts w:ascii="Bookman Old Style" w:hAnsi="Bookman Old Style"/>
        </w:rPr>
      </w:pPr>
    </w:p>
    <w:p w:rsidR="002F7F2C" w:rsidRDefault="002F7F2C" w:rsidP="002F7F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F7F2C" w:rsidRDefault="002F7F2C" w:rsidP="002F7F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F7F2C" w:rsidRDefault="002F7F2C" w:rsidP="002F7F2C">
      <w:pPr>
        <w:ind w:firstLine="120"/>
        <w:jc w:val="center"/>
        <w:outlineLvl w:val="0"/>
        <w:rPr>
          <w:rFonts w:ascii="Bookman Old Style" w:hAnsi="Bookman Old Style"/>
        </w:rPr>
      </w:pPr>
    </w:p>
    <w:p w:rsidR="002F7F2C" w:rsidRPr="007D7026" w:rsidRDefault="002F7F2C" w:rsidP="002F7F2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95" w:rsidRDefault="00213E95">
      <w:r>
        <w:separator/>
      </w:r>
    </w:p>
  </w:endnote>
  <w:endnote w:type="continuationSeparator" w:id="0">
    <w:p w:rsidR="00213E95" w:rsidRDefault="0021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95" w:rsidRDefault="00213E95">
      <w:r>
        <w:separator/>
      </w:r>
    </w:p>
  </w:footnote>
  <w:footnote w:type="continuationSeparator" w:id="0">
    <w:p w:rsidR="00213E95" w:rsidRDefault="00213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3E95"/>
    <w:rsid w:val="002F7F2C"/>
    <w:rsid w:val="003D3AA8"/>
    <w:rsid w:val="004C67DE"/>
    <w:rsid w:val="008547A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7F2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F7F2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F7F2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